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F4" w:rsidRDefault="00EB072A" w:rsidP="002B45F4">
      <w:r>
        <w:rPr>
          <w:noProof/>
        </w:rPr>
        <w:drawing>
          <wp:inline distT="0" distB="0" distL="0" distR="0">
            <wp:extent cx="6120130" cy="8414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5F4" w:rsidRDefault="002B45F4" w:rsidP="002B45F4">
      <w:pPr>
        <w:jc w:val="both"/>
        <w:rPr>
          <w:rFonts w:eastAsia="Calibri"/>
          <w:b/>
          <w:lang w:val="tt-RU"/>
        </w:rPr>
      </w:pPr>
    </w:p>
    <w:p w:rsidR="00EB072A" w:rsidRDefault="00EB072A" w:rsidP="002B45F4">
      <w:pPr>
        <w:jc w:val="both"/>
        <w:rPr>
          <w:rFonts w:eastAsia="Calibri"/>
          <w:b/>
          <w:lang w:val="tt-RU"/>
        </w:rPr>
      </w:pPr>
    </w:p>
    <w:p w:rsidR="00EB072A" w:rsidRDefault="00EB072A" w:rsidP="002B45F4">
      <w:pPr>
        <w:jc w:val="both"/>
        <w:rPr>
          <w:rFonts w:eastAsia="Calibri"/>
          <w:b/>
          <w:lang w:val="tt-RU"/>
        </w:rPr>
      </w:pPr>
    </w:p>
    <w:p w:rsidR="00EB072A" w:rsidRDefault="00EB072A" w:rsidP="002B45F4">
      <w:pPr>
        <w:jc w:val="both"/>
        <w:rPr>
          <w:rFonts w:eastAsia="Calibri"/>
          <w:b/>
          <w:lang w:val="tt-RU"/>
        </w:rPr>
      </w:pPr>
    </w:p>
    <w:p w:rsidR="00EB072A" w:rsidRDefault="00EB072A" w:rsidP="002B45F4">
      <w:pPr>
        <w:jc w:val="both"/>
        <w:rPr>
          <w:rFonts w:eastAsia="Calibri"/>
          <w:b/>
          <w:lang w:val="tt-RU"/>
        </w:rPr>
      </w:pPr>
    </w:p>
    <w:p w:rsidR="00EB072A" w:rsidRDefault="00EB072A" w:rsidP="002B45F4">
      <w:pPr>
        <w:jc w:val="both"/>
        <w:rPr>
          <w:rFonts w:eastAsia="Calibri"/>
          <w:b/>
          <w:lang w:val="tt-RU"/>
        </w:rPr>
      </w:pPr>
    </w:p>
    <w:p w:rsidR="00EB072A" w:rsidRPr="00EB072A" w:rsidRDefault="00EB072A" w:rsidP="002B45F4">
      <w:pPr>
        <w:jc w:val="both"/>
        <w:rPr>
          <w:rFonts w:eastAsia="Calibri"/>
          <w:b/>
          <w:lang w:val="tt-RU"/>
        </w:rPr>
      </w:pPr>
    </w:p>
    <w:p w:rsidR="002B45F4" w:rsidRPr="00515F78" w:rsidRDefault="002B45F4" w:rsidP="002B45F4">
      <w:pPr>
        <w:jc w:val="both"/>
        <w:rPr>
          <w:rFonts w:eastAsia="Calibri"/>
        </w:rPr>
      </w:pPr>
      <w:r w:rsidRPr="00515F78">
        <w:rPr>
          <w:rFonts w:eastAsia="Calibri"/>
        </w:rPr>
        <w:t>Рабо</w:t>
      </w:r>
      <w:r w:rsidR="00FC10D9">
        <w:rPr>
          <w:rFonts w:eastAsia="Calibri"/>
        </w:rPr>
        <w:t>чая программа по геометрии для 8</w:t>
      </w:r>
      <w:r w:rsidRPr="00515F78">
        <w:rPr>
          <w:rFonts w:eastAsia="Calibri"/>
        </w:rPr>
        <w:t xml:space="preserve"> класса  разработана в соответствии со следующими нормативными документами:</w:t>
      </w:r>
    </w:p>
    <w:p w:rsidR="002B45F4" w:rsidRPr="00515F78" w:rsidRDefault="002B45F4" w:rsidP="002B45F4">
      <w:pPr>
        <w:jc w:val="both"/>
        <w:rPr>
          <w:rFonts w:eastAsia="Calibri"/>
        </w:rPr>
      </w:pPr>
    </w:p>
    <w:p w:rsidR="002B45F4" w:rsidRPr="00515F78" w:rsidRDefault="002B45F4" w:rsidP="002B45F4">
      <w:pPr>
        <w:numPr>
          <w:ilvl w:val="0"/>
          <w:numId w:val="30"/>
        </w:numPr>
        <w:tabs>
          <w:tab w:val="left" w:pos="-1843"/>
          <w:tab w:val="left" w:pos="851"/>
        </w:tabs>
        <w:ind w:left="567" w:firstLine="0"/>
        <w:jc w:val="both"/>
      </w:pPr>
      <w:r w:rsidRPr="00515F78">
        <w:t xml:space="preserve">Федеральный государственный общеобразовательный стандарт основного общего образования, 2010; </w:t>
      </w:r>
    </w:p>
    <w:p w:rsidR="002B45F4" w:rsidRDefault="002B45F4" w:rsidP="002B45F4">
      <w:pPr>
        <w:numPr>
          <w:ilvl w:val="0"/>
          <w:numId w:val="30"/>
        </w:numPr>
        <w:tabs>
          <w:tab w:val="left" w:pos="-1843"/>
          <w:tab w:val="left" w:pos="851"/>
        </w:tabs>
        <w:ind w:left="567" w:firstLine="0"/>
        <w:jc w:val="both"/>
      </w:pPr>
      <w:r w:rsidRPr="009C2A6D">
        <w:t>Учебный план М</w:t>
      </w:r>
      <w:r w:rsidR="00F10A6F">
        <w:t>БОУ «</w:t>
      </w:r>
      <w:r w:rsidR="00F10A6F">
        <w:rPr>
          <w:lang w:val="tt-RU"/>
        </w:rPr>
        <w:t>Ново-Сере</w:t>
      </w:r>
      <w:r w:rsidR="00F10A6F">
        <w:t>ж</w:t>
      </w:r>
      <w:r w:rsidR="00F10A6F">
        <w:rPr>
          <w:lang w:val="tt-RU"/>
        </w:rPr>
        <w:t>кинская ООШ</w:t>
      </w:r>
      <w:r>
        <w:t>» ЛМР РТ на 2018-2019 учебный год.</w:t>
      </w:r>
    </w:p>
    <w:p w:rsidR="002B45F4" w:rsidRPr="009C2A6D" w:rsidRDefault="002B45F4" w:rsidP="002B45F4">
      <w:pPr>
        <w:numPr>
          <w:ilvl w:val="0"/>
          <w:numId w:val="30"/>
        </w:numPr>
        <w:tabs>
          <w:tab w:val="left" w:pos="-1843"/>
          <w:tab w:val="left" w:pos="851"/>
        </w:tabs>
        <w:ind w:left="567" w:firstLine="0"/>
        <w:jc w:val="both"/>
      </w:pPr>
      <w:r w:rsidRPr="009C2A6D">
        <w:t>Положение о рабочих программах учителей, работающих по Ф</w:t>
      </w:r>
      <w:r w:rsidR="00F10A6F">
        <w:t>ГОС ООО МБОУ «Ново-</w:t>
      </w:r>
      <w:proofErr w:type="spellStart"/>
      <w:r w:rsidR="00F10A6F">
        <w:t>Сережкинская</w:t>
      </w:r>
      <w:proofErr w:type="spellEnd"/>
      <w:r w:rsidR="00F10A6F">
        <w:t xml:space="preserve"> ООШ</w:t>
      </w:r>
      <w:r w:rsidRPr="009C2A6D">
        <w:t>» ЛМР РТ.</w:t>
      </w:r>
    </w:p>
    <w:p w:rsidR="002B45F4" w:rsidRPr="00515F78" w:rsidRDefault="002B45F4" w:rsidP="002B45F4">
      <w:pPr>
        <w:rPr>
          <w:rFonts w:eastAsia="Calibri"/>
        </w:rPr>
      </w:pPr>
      <w:r w:rsidRPr="00515F78">
        <w:rPr>
          <w:rFonts w:eastAsia="Calibri"/>
        </w:rPr>
        <w:t xml:space="preserve">При составлении программы были использованы: </w:t>
      </w:r>
    </w:p>
    <w:p w:rsidR="002B45F4" w:rsidRPr="00515F78" w:rsidRDefault="002B45F4" w:rsidP="002B45F4">
      <w:pPr>
        <w:widowControl w:val="0"/>
        <w:autoSpaceDE w:val="0"/>
        <w:autoSpaceDN w:val="0"/>
        <w:adjustRightInd w:val="0"/>
      </w:pPr>
      <w:r w:rsidRPr="00515F78">
        <w:rPr>
          <w:rFonts w:eastAsia="Calibri"/>
        </w:rPr>
        <w:t xml:space="preserve">1. </w:t>
      </w:r>
      <w:r>
        <w:rPr>
          <w:rFonts w:eastAsia="Calibri"/>
        </w:rPr>
        <w:t xml:space="preserve">Геометрия. </w:t>
      </w:r>
      <w:r w:rsidRPr="00515F78">
        <w:t xml:space="preserve">Рабочая программа </w:t>
      </w:r>
      <w:r>
        <w:t>к учебнику Л.</w:t>
      </w:r>
      <m:oMath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/>
          </w:rPr>
          <m:t>С</m:t>
        </m:r>
        <m:r>
          <m:rPr>
            <m:sty m:val="p"/>
          </m:rPr>
          <w:rPr>
            <w:rFonts w:ascii="Cambria Math"/>
          </w:rPr>
          <m:t>.</m:t>
        </m:r>
        <m:r>
          <m:rPr>
            <m:sty m:val="p"/>
          </m:rPr>
          <w:rPr>
            <w:rFonts w:ascii="Cambria Math"/>
          </w:rPr>
          <m:t>Атанасян</m:t>
        </m:r>
      </m:oMath>
      <w:r w:rsidRPr="00515F78">
        <w:t xml:space="preserve"> </w:t>
      </w:r>
      <w:r>
        <w:t>и других. 7-9 классы: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общеобразоват</w:t>
      </w:r>
      <w:proofErr w:type="spellEnd"/>
      <w:r>
        <w:t xml:space="preserve">. организаций/ </w:t>
      </w:r>
      <m:oMath>
        <m:r>
          <m:rPr>
            <m:sty m:val="p"/>
          </m:rPr>
          <w:rPr>
            <w:rFonts w:ascii="Cambria Math"/>
          </w:rPr>
          <m:t>В</m:t>
        </m:r>
        <m:r>
          <m:rPr>
            <m:sty m:val="p"/>
          </m:rPr>
          <w:rPr>
            <w:rFonts w:ascii="Cambria Math"/>
          </w:rPr>
          <m:t>.</m:t>
        </m:r>
        <m:r>
          <m:rPr>
            <m:sty m:val="p"/>
          </m:rPr>
          <w:rPr>
            <w:rFonts w:ascii="Cambria Math"/>
          </w:rPr>
          <m:t>Ф</m:t>
        </m:r>
        <m:r>
          <m:rPr>
            <m:sty m:val="p"/>
          </m:rPr>
          <w:rPr>
            <w:rFonts w:ascii="Cambria Math"/>
          </w:rPr>
          <m:t>.</m:t>
        </m:r>
        <m:r>
          <m:rPr>
            <m:sty m:val="p"/>
          </m:rPr>
          <w:rPr>
            <w:rFonts w:ascii="Cambria Math"/>
          </w:rPr>
          <m:t>Бутузов</m:t>
        </m:r>
      </m:oMath>
      <w:r w:rsidRPr="00515F78">
        <w:t xml:space="preserve"> </w:t>
      </w:r>
      <w:r>
        <w:t>.- 5-е изд. – М.: Просвещение, 2017.</w:t>
      </w:r>
      <w:r w:rsidRPr="00515F78">
        <w:t xml:space="preserve">                                                                                                                                                      2. Геометрия: 7-9 классы: учеб. для </w:t>
      </w:r>
      <w:proofErr w:type="spellStart"/>
      <w:r w:rsidRPr="00515F78">
        <w:t>общеобразоват</w:t>
      </w:r>
      <w:proofErr w:type="spellEnd"/>
      <w:r w:rsidRPr="00515F78">
        <w:t xml:space="preserve">. организаций / </w:t>
      </w:r>
      <m:oMath>
        <m:d>
          <m:dPr>
            <m:begChr m:val="["/>
            <m:endChr m:val="]"/>
            <m:ctrlPr>
              <w:rPr>
                <w:rFonts w:ascii="Cambria Math" w:eastAsia="Calibri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Л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С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Атанасян</m:t>
            </m:r>
            <m:r>
              <m:rPr>
                <m:sty m:val="p"/>
              </m:rPr>
              <w:rPr>
                <w:rFonts w:ascii="Cambria Math"/>
              </w:rPr>
              <m:t xml:space="preserve">, </m:t>
            </m:r>
            <m:r>
              <m:rPr>
                <m:sty m:val="p"/>
              </m:rPr>
              <w:rPr>
                <w:rFonts w:ascii="Cambria Math"/>
              </w:rPr>
              <m:t>В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Ф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Бутузов</m:t>
            </m:r>
            <m:r>
              <m:rPr>
                <m:sty m:val="p"/>
              </m:rPr>
              <w:rPr>
                <w:rFonts w:ascii="Cambria Math"/>
              </w:rPr>
              <m:t xml:space="preserve">, </m:t>
            </m:r>
            <m:r>
              <m:rPr>
                <m:sty m:val="p"/>
              </m:rPr>
              <w:rPr>
                <w:rFonts w:ascii="Cambria Math"/>
              </w:rPr>
              <m:t>С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Б</m:t>
            </m:r>
            <m:r>
              <m:rPr>
                <m:sty m:val="p"/>
              </m:rPr>
              <w:rPr>
                <w:rFonts w:ascii="Cambria Math"/>
              </w:rPr>
              <m:t>.</m:t>
            </m:r>
            <m:r>
              <m:rPr>
                <m:sty m:val="p"/>
              </m:rPr>
              <w:rPr>
                <w:rFonts w:ascii="Cambria Math"/>
              </w:rPr>
              <m:t>Кадомцев</m:t>
            </m:r>
            <m:r>
              <m:rPr>
                <m:sty m:val="p"/>
              </m:rPr>
              <w:rPr>
                <w:rFonts w:ascii="Cambria Math"/>
              </w:rPr>
              <m:t>,</m:t>
            </m:r>
            <m:r>
              <m:rPr>
                <m:sty m:val="p"/>
              </m:rPr>
              <w:rPr>
                <w:rFonts w:ascii="Cambria Math"/>
              </w:rPr>
              <m:t>и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/>
              </w:rPr>
              <m:t>др</m:t>
            </m:r>
            <m:r>
              <m:rPr>
                <m:sty m:val="p"/>
              </m:rPr>
              <w:rPr>
                <w:rFonts w:ascii="Cambria Math"/>
              </w:rPr>
              <m:t>.</m:t>
            </m:r>
          </m:e>
        </m:d>
      </m:oMath>
      <w:r w:rsidRPr="00515F78">
        <w:t>; 7-е изд. – М.: Просвеще</w:t>
      </w:r>
      <w:r w:rsidR="00FC10D9">
        <w:t>ние, 2018</w:t>
      </w:r>
      <w:r>
        <w:t>.</w:t>
      </w:r>
    </w:p>
    <w:p w:rsidR="002B45F4" w:rsidRPr="00515F78" w:rsidRDefault="002B45F4" w:rsidP="002B45F4">
      <w:pPr>
        <w:jc w:val="both"/>
        <w:rPr>
          <w:rFonts w:eastAsia="Calibri"/>
        </w:rPr>
      </w:pPr>
      <w:r w:rsidRPr="00515F78">
        <w:rPr>
          <w:rFonts w:eastAsia="Calibri"/>
        </w:rPr>
        <w:t>Цель  и задачи учебной дисциплины</w:t>
      </w:r>
    </w:p>
    <w:p w:rsidR="002B45F4" w:rsidRPr="00515F78" w:rsidRDefault="002B45F4" w:rsidP="002B45F4">
      <w:pPr>
        <w:jc w:val="both"/>
        <w:rPr>
          <w:rFonts w:eastAsia="Calibri"/>
        </w:rPr>
      </w:pPr>
      <w:r w:rsidRPr="00515F78">
        <w:rPr>
          <w:rFonts w:eastAsia="Calibri"/>
        </w:rPr>
        <w:t>В направлении личностного развития:</w:t>
      </w:r>
    </w:p>
    <w:p w:rsidR="002B45F4" w:rsidRPr="00515F78" w:rsidRDefault="002B45F4" w:rsidP="002B45F4">
      <w:pPr>
        <w:pStyle w:val="ac"/>
        <w:numPr>
          <w:ilvl w:val="0"/>
          <w:numId w:val="31"/>
        </w:numPr>
        <w:jc w:val="both"/>
      </w:pPr>
      <w:r w:rsidRPr="00515F78">
        <w:t>Развитие логического и критического мышления, культуры речи, способности к умственному эксперименту;</w:t>
      </w:r>
    </w:p>
    <w:p w:rsidR="002B45F4" w:rsidRPr="00515F78" w:rsidRDefault="002B45F4" w:rsidP="002B45F4">
      <w:pPr>
        <w:pStyle w:val="ac"/>
        <w:numPr>
          <w:ilvl w:val="0"/>
          <w:numId w:val="31"/>
        </w:numPr>
        <w:jc w:val="both"/>
      </w:pPr>
      <w:r w:rsidRPr="00515F78">
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</w:t>
      </w:r>
      <w:proofErr w:type="gramStart"/>
      <w:r w:rsidRPr="00515F78">
        <w:t>обыденного</w:t>
      </w:r>
      <w:proofErr w:type="gramEnd"/>
      <w:r w:rsidRPr="00515F78">
        <w:t>;</w:t>
      </w:r>
    </w:p>
    <w:p w:rsidR="002B45F4" w:rsidRPr="00515F78" w:rsidRDefault="002B45F4" w:rsidP="002B45F4">
      <w:pPr>
        <w:pStyle w:val="ac"/>
        <w:numPr>
          <w:ilvl w:val="0"/>
          <w:numId w:val="31"/>
        </w:numPr>
        <w:jc w:val="both"/>
      </w:pPr>
      <w:r w:rsidRPr="00515F78"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2B45F4" w:rsidRPr="00515F78" w:rsidRDefault="002B45F4" w:rsidP="002B45F4">
      <w:pPr>
        <w:pStyle w:val="ac"/>
        <w:numPr>
          <w:ilvl w:val="0"/>
          <w:numId w:val="31"/>
        </w:numPr>
        <w:jc w:val="both"/>
      </w:pPr>
      <w:r w:rsidRPr="00515F78">
        <w:t>Формирование качеств мышления, необходимых для адаптации в современном информационном обществе;</w:t>
      </w:r>
    </w:p>
    <w:p w:rsidR="002B45F4" w:rsidRPr="00515F78" w:rsidRDefault="002B45F4" w:rsidP="002B45F4">
      <w:pPr>
        <w:pStyle w:val="ac"/>
        <w:numPr>
          <w:ilvl w:val="0"/>
          <w:numId w:val="31"/>
        </w:numPr>
        <w:jc w:val="both"/>
      </w:pPr>
      <w:r w:rsidRPr="00515F78">
        <w:t>Развитие интереса к математическому творчеству и математических способностей.</w:t>
      </w:r>
    </w:p>
    <w:p w:rsidR="002B45F4" w:rsidRPr="00515F78" w:rsidRDefault="002B45F4" w:rsidP="002B45F4">
      <w:pPr>
        <w:jc w:val="both"/>
      </w:pPr>
      <w:r w:rsidRPr="00515F78">
        <w:t xml:space="preserve">В </w:t>
      </w:r>
      <w:proofErr w:type="spellStart"/>
      <w:r w:rsidRPr="00515F78">
        <w:t>метапредметном</w:t>
      </w:r>
      <w:proofErr w:type="spellEnd"/>
      <w:r w:rsidRPr="00515F78">
        <w:t xml:space="preserve"> направлении:</w:t>
      </w:r>
    </w:p>
    <w:p w:rsidR="002B45F4" w:rsidRPr="00515F78" w:rsidRDefault="002B45F4" w:rsidP="002B45F4">
      <w:pPr>
        <w:pStyle w:val="ac"/>
        <w:numPr>
          <w:ilvl w:val="0"/>
          <w:numId w:val="32"/>
        </w:numPr>
        <w:jc w:val="both"/>
      </w:pPr>
      <w:r w:rsidRPr="00515F78"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2B45F4" w:rsidRPr="00515F78" w:rsidRDefault="002B45F4" w:rsidP="002B45F4">
      <w:pPr>
        <w:pStyle w:val="ac"/>
        <w:numPr>
          <w:ilvl w:val="0"/>
          <w:numId w:val="32"/>
        </w:numPr>
        <w:jc w:val="both"/>
      </w:pPr>
      <w:r w:rsidRPr="00515F78"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2B45F4" w:rsidRPr="00515F78" w:rsidRDefault="002B45F4" w:rsidP="002B45F4">
      <w:pPr>
        <w:pStyle w:val="ac"/>
        <w:numPr>
          <w:ilvl w:val="0"/>
          <w:numId w:val="32"/>
        </w:numPr>
        <w:jc w:val="both"/>
      </w:pPr>
      <w:r w:rsidRPr="00515F78">
        <w:t xml:space="preserve">формирование общих способов интеллектуальной деятельности, характерных для математики значимой для различных сфер человеческой деятельности. </w:t>
      </w:r>
    </w:p>
    <w:p w:rsidR="002B45F4" w:rsidRPr="00515F78" w:rsidRDefault="002B45F4" w:rsidP="002B45F4">
      <w:pPr>
        <w:jc w:val="both"/>
      </w:pPr>
      <w:r w:rsidRPr="00515F78">
        <w:t>В предметном  направлении:</w:t>
      </w:r>
    </w:p>
    <w:p w:rsidR="002B45F4" w:rsidRPr="00515F78" w:rsidRDefault="002B45F4" w:rsidP="002B45F4">
      <w:pPr>
        <w:pStyle w:val="ac"/>
        <w:numPr>
          <w:ilvl w:val="0"/>
          <w:numId w:val="33"/>
        </w:numPr>
        <w:jc w:val="both"/>
      </w:pPr>
      <w:r w:rsidRPr="00515F78"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2B45F4" w:rsidRPr="00515F78" w:rsidRDefault="002B45F4" w:rsidP="002B45F4">
      <w:pPr>
        <w:pStyle w:val="ac"/>
        <w:numPr>
          <w:ilvl w:val="0"/>
          <w:numId w:val="33"/>
        </w:numPr>
        <w:jc w:val="both"/>
      </w:pPr>
      <w:r w:rsidRPr="00515F78"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2B45F4" w:rsidRPr="00515F78" w:rsidRDefault="002B45F4" w:rsidP="002B45F4">
      <w:pPr>
        <w:jc w:val="both"/>
      </w:pPr>
      <w:r w:rsidRPr="00515F78">
        <w:t xml:space="preserve">На протяжении изучения материала предполагается закрепление и отработка основных умений и навыков, их совершенствование, а также систематизация полученных ранее знаний. </w:t>
      </w:r>
    </w:p>
    <w:p w:rsidR="002B45F4" w:rsidRPr="00515F78" w:rsidRDefault="002B45F4" w:rsidP="002B45F4">
      <w:pPr>
        <w:jc w:val="both"/>
      </w:pPr>
      <w:r w:rsidRPr="00515F78">
        <w:t>Задачи:</w:t>
      </w:r>
    </w:p>
    <w:p w:rsidR="002B45F4" w:rsidRPr="00515F78" w:rsidRDefault="002B45F4" w:rsidP="002B45F4">
      <w:pPr>
        <w:pStyle w:val="ac"/>
        <w:numPr>
          <w:ilvl w:val="0"/>
          <w:numId w:val="34"/>
        </w:numPr>
        <w:jc w:val="both"/>
      </w:pPr>
      <w:r w:rsidRPr="00515F78">
        <w:t>введение терминологии и отработка умения ее грамотного использования;</w:t>
      </w:r>
    </w:p>
    <w:p w:rsidR="002B45F4" w:rsidRPr="00515F78" w:rsidRDefault="002B45F4" w:rsidP="002B45F4">
      <w:pPr>
        <w:pStyle w:val="ac"/>
        <w:numPr>
          <w:ilvl w:val="0"/>
          <w:numId w:val="34"/>
        </w:numPr>
        <w:jc w:val="both"/>
      </w:pPr>
      <w:r w:rsidRPr="00515F78">
        <w:t>развитие навыков изображения планиметрических фигур и простейших геометрических конфигураций;</w:t>
      </w:r>
    </w:p>
    <w:p w:rsidR="002B45F4" w:rsidRDefault="002B45F4" w:rsidP="002B45F4">
      <w:pPr>
        <w:pStyle w:val="ac"/>
        <w:numPr>
          <w:ilvl w:val="0"/>
          <w:numId w:val="34"/>
        </w:numPr>
        <w:jc w:val="both"/>
      </w:pPr>
      <w:r w:rsidRPr="00515F78">
        <w:t>совершенствование навыков применения свойств геометрических фигур как опоры при решении задач;</w:t>
      </w:r>
    </w:p>
    <w:p w:rsidR="00FC10D9" w:rsidRDefault="00FC10D9" w:rsidP="002B45F4">
      <w:pPr>
        <w:pStyle w:val="ac"/>
        <w:numPr>
          <w:ilvl w:val="0"/>
          <w:numId w:val="34"/>
        </w:numPr>
        <w:jc w:val="both"/>
      </w:pPr>
      <w:r>
        <w:lastRenderedPageBreak/>
        <w:t>развитие логического мышления учащихся; формирование умений обосновывать и доказывать суждения, приводить четкие определения.</w:t>
      </w:r>
    </w:p>
    <w:p w:rsidR="002B45F4" w:rsidRPr="00515F78" w:rsidRDefault="002B45F4" w:rsidP="002B45F4">
      <w:pPr>
        <w:widowControl w:val="0"/>
        <w:tabs>
          <w:tab w:val="left" w:pos="993"/>
        </w:tabs>
        <w:jc w:val="both"/>
        <w:rPr>
          <w:rFonts w:eastAsia="@Arial Unicode MS"/>
          <w:b/>
        </w:rPr>
      </w:pPr>
    </w:p>
    <w:p w:rsidR="002B45F4" w:rsidRDefault="00B3652B" w:rsidP="002B45F4">
      <w:pPr>
        <w:ind w:firstLine="360"/>
        <w:jc w:val="both"/>
        <w:rPr>
          <w:rFonts w:eastAsia="Calibri"/>
        </w:rPr>
      </w:pPr>
      <w:r>
        <w:t>Учебный  предмет "Г</w:t>
      </w:r>
      <w:r w:rsidR="002B45F4" w:rsidRPr="00515F78">
        <w:t>еометрия" в учебном плане</w:t>
      </w:r>
      <w:r w:rsidR="00F10A6F">
        <w:rPr>
          <w:rFonts w:eastAsia="Calibri"/>
        </w:rPr>
        <w:t xml:space="preserve"> МБОУ «Ново-</w:t>
      </w:r>
      <w:proofErr w:type="spellStart"/>
      <w:r w:rsidR="00F10A6F">
        <w:rPr>
          <w:rFonts w:eastAsia="Calibri"/>
        </w:rPr>
        <w:t>Сережкинская</w:t>
      </w:r>
      <w:proofErr w:type="spellEnd"/>
      <w:r w:rsidR="00F10A6F">
        <w:rPr>
          <w:rFonts w:eastAsia="Calibri"/>
        </w:rPr>
        <w:t xml:space="preserve"> ООШ</w:t>
      </w:r>
      <w:r w:rsidR="002B45F4" w:rsidRPr="00515F78">
        <w:rPr>
          <w:rFonts w:eastAsia="Calibri"/>
        </w:rPr>
        <w:t xml:space="preserve">» </w:t>
      </w:r>
      <w:r w:rsidR="002B45F4" w:rsidRPr="00515F78">
        <w:t xml:space="preserve"> представляет предметную область  «Математика и информатика», которая входит в обязательную часть учебного плана.  </w:t>
      </w:r>
      <w:r w:rsidR="002B45F4" w:rsidRPr="00515F78">
        <w:rPr>
          <w:rFonts w:eastAsia="Calibri"/>
        </w:rPr>
        <w:t>В соответствии с учебным планом, календарным учебным графиком и расписанием учебных занятий  М</w:t>
      </w:r>
      <w:r w:rsidR="00F10A6F">
        <w:rPr>
          <w:rFonts w:eastAsia="Calibri"/>
        </w:rPr>
        <w:t>БОУ «Ново-</w:t>
      </w:r>
      <w:proofErr w:type="spellStart"/>
      <w:r w:rsidR="00F10A6F">
        <w:rPr>
          <w:rFonts w:eastAsia="Calibri"/>
        </w:rPr>
        <w:t>Сережкинская</w:t>
      </w:r>
      <w:proofErr w:type="spellEnd"/>
      <w:r w:rsidR="00F10A6F">
        <w:rPr>
          <w:rFonts w:eastAsia="Calibri"/>
        </w:rPr>
        <w:t xml:space="preserve"> ООШ</w:t>
      </w:r>
      <w:r w:rsidR="002B45F4">
        <w:rPr>
          <w:rFonts w:eastAsia="Calibri"/>
        </w:rPr>
        <w:t xml:space="preserve">» на 2018-2019 </w:t>
      </w:r>
      <w:r w:rsidR="002B45F4" w:rsidRPr="00515F78">
        <w:rPr>
          <w:rFonts w:eastAsia="Calibri"/>
        </w:rPr>
        <w:t>учебны</w:t>
      </w:r>
      <w:r w:rsidR="00AF76DB">
        <w:rPr>
          <w:rFonts w:eastAsia="Calibri"/>
        </w:rPr>
        <w:t xml:space="preserve">й год на изучение геометрии  в </w:t>
      </w:r>
      <w:r w:rsidR="00AF76DB">
        <w:rPr>
          <w:rFonts w:eastAsia="Calibri"/>
          <w:lang w:val="tt-RU"/>
        </w:rPr>
        <w:t>8</w:t>
      </w:r>
      <w:r w:rsidR="002B45F4" w:rsidRPr="00515F78">
        <w:rPr>
          <w:rFonts w:eastAsia="Calibri"/>
        </w:rPr>
        <w:t xml:space="preserve"> классе отводится  2 часа в неделю, т.е. 70 часов в год.</w:t>
      </w:r>
      <w:r w:rsidR="002B45F4" w:rsidRPr="00515F78">
        <w:t xml:space="preserve"> </w:t>
      </w:r>
      <w:r w:rsidR="002B45F4" w:rsidRPr="00515F78">
        <w:rPr>
          <w:rFonts w:eastAsia="Calibri"/>
        </w:rPr>
        <w:t>Базисный учебный (образовательн</w:t>
      </w:r>
      <w:r w:rsidR="00AD586A">
        <w:rPr>
          <w:rFonts w:eastAsia="Calibri"/>
        </w:rPr>
        <w:t>ый) план на изучение геометрии в 8</w:t>
      </w:r>
      <w:r w:rsidR="002B45F4" w:rsidRPr="00515F78">
        <w:rPr>
          <w:rFonts w:eastAsia="Calibri"/>
        </w:rPr>
        <w:t xml:space="preserve"> классе основной школы отводит 2 учебных часа в неделю в течение всего года обучения, всего 70 уроков.</w:t>
      </w:r>
    </w:p>
    <w:p w:rsidR="0060181D" w:rsidRPr="00515F78" w:rsidRDefault="0060181D" w:rsidP="002B45F4">
      <w:pPr>
        <w:ind w:firstLine="360"/>
        <w:jc w:val="both"/>
        <w:rPr>
          <w:rFonts w:eastAsia="Calibri"/>
        </w:rPr>
      </w:pPr>
    </w:p>
    <w:p w:rsidR="002B45F4" w:rsidRDefault="002B45F4" w:rsidP="002B45F4">
      <w:pPr>
        <w:jc w:val="both"/>
        <w:rPr>
          <w:rFonts w:eastAsia="Calibri"/>
        </w:rPr>
      </w:pPr>
      <w:r w:rsidRPr="00515F78">
        <w:rPr>
          <w:rFonts w:eastAsia="Calibri"/>
        </w:rPr>
        <w:t>Основные разделы дисциплины</w:t>
      </w:r>
    </w:p>
    <w:p w:rsidR="0060181D" w:rsidRDefault="0060181D" w:rsidP="002B45F4">
      <w:pPr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92"/>
        <w:gridCol w:w="2031"/>
        <w:gridCol w:w="1873"/>
      </w:tblGrid>
      <w:tr w:rsidR="0060181D" w:rsidRPr="00515F78" w:rsidTr="0060181D">
        <w:tc>
          <w:tcPr>
            <w:tcW w:w="675" w:type="dxa"/>
            <w:vMerge w:val="restart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 xml:space="preserve">№ </w:t>
            </w:r>
            <w:proofErr w:type="gramStart"/>
            <w:r w:rsidRPr="00515F78">
              <w:t>п</w:t>
            </w:r>
            <w:proofErr w:type="gramEnd"/>
            <w:r w:rsidRPr="00515F78">
              <w:t>/п</w:t>
            </w:r>
          </w:p>
        </w:tc>
        <w:tc>
          <w:tcPr>
            <w:tcW w:w="4992" w:type="dxa"/>
            <w:vMerge w:val="restart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Разделы и темы</w:t>
            </w:r>
          </w:p>
        </w:tc>
        <w:tc>
          <w:tcPr>
            <w:tcW w:w="3904" w:type="dxa"/>
            <w:gridSpan w:val="2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Количество часов</w:t>
            </w:r>
          </w:p>
        </w:tc>
      </w:tr>
      <w:tr w:rsidR="0060181D" w:rsidRPr="00515F78" w:rsidTr="0060181D">
        <w:tc>
          <w:tcPr>
            <w:tcW w:w="675" w:type="dxa"/>
            <w:vMerge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vMerge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2031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примерная программа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Рабочая</w:t>
            </w:r>
          </w:p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 xml:space="preserve"> программа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Наличие тем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5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5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Объём часов на прохождение всех тем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E269D1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70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8896" w:type="dxa"/>
            <w:gridSpan w:val="3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Объем часов на прохождение каждой темы</w:t>
            </w:r>
          </w:p>
        </w:tc>
      </w:tr>
      <w:tr w:rsidR="00E269D1" w:rsidRPr="00515F78" w:rsidTr="0060181D">
        <w:tc>
          <w:tcPr>
            <w:tcW w:w="675" w:type="dxa"/>
            <w:shd w:val="clear" w:color="auto" w:fill="auto"/>
          </w:tcPr>
          <w:p w:rsidR="00E269D1" w:rsidRPr="00ED7F36" w:rsidRDefault="00E269D1" w:rsidP="0060181D">
            <w:pPr>
              <w:widowControl w:val="0"/>
              <w:tabs>
                <w:tab w:val="left" w:pos="993"/>
              </w:tabs>
              <w:jc w:val="both"/>
            </w:pPr>
            <w:r w:rsidRPr="00ED7F36">
              <w:t>1.</w:t>
            </w:r>
          </w:p>
        </w:tc>
        <w:tc>
          <w:tcPr>
            <w:tcW w:w="4992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Четырехугольники</w:t>
            </w:r>
          </w:p>
        </w:tc>
        <w:tc>
          <w:tcPr>
            <w:tcW w:w="2031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14</w:t>
            </w:r>
          </w:p>
        </w:tc>
        <w:tc>
          <w:tcPr>
            <w:tcW w:w="1873" w:type="dxa"/>
            <w:shd w:val="clear" w:color="auto" w:fill="auto"/>
          </w:tcPr>
          <w:p w:rsidR="00E269D1" w:rsidRPr="00ED7F36" w:rsidRDefault="000445DD" w:rsidP="0060181D">
            <w:pPr>
              <w:widowControl w:val="0"/>
              <w:tabs>
                <w:tab w:val="left" w:pos="993"/>
              </w:tabs>
              <w:jc w:val="both"/>
            </w:pPr>
            <w:r>
              <w:t>14</w:t>
            </w:r>
          </w:p>
        </w:tc>
      </w:tr>
      <w:tr w:rsidR="00E269D1" w:rsidRPr="00515F78" w:rsidTr="0060181D">
        <w:trPr>
          <w:trHeight w:val="211"/>
        </w:trPr>
        <w:tc>
          <w:tcPr>
            <w:tcW w:w="675" w:type="dxa"/>
            <w:shd w:val="clear" w:color="auto" w:fill="auto"/>
          </w:tcPr>
          <w:p w:rsidR="00E269D1" w:rsidRPr="00ED7F36" w:rsidRDefault="00E269D1" w:rsidP="0060181D">
            <w:pPr>
              <w:widowControl w:val="0"/>
              <w:tabs>
                <w:tab w:val="left" w:pos="993"/>
              </w:tabs>
              <w:jc w:val="both"/>
            </w:pPr>
            <w:r w:rsidRPr="00ED7F36">
              <w:t>2.</w:t>
            </w:r>
          </w:p>
        </w:tc>
        <w:tc>
          <w:tcPr>
            <w:tcW w:w="4992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Площадь</w:t>
            </w:r>
          </w:p>
        </w:tc>
        <w:tc>
          <w:tcPr>
            <w:tcW w:w="2031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14</w:t>
            </w:r>
          </w:p>
        </w:tc>
        <w:tc>
          <w:tcPr>
            <w:tcW w:w="1873" w:type="dxa"/>
            <w:shd w:val="clear" w:color="auto" w:fill="auto"/>
          </w:tcPr>
          <w:p w:rsidR="00E269D1" w:rsidRPr="00ED7F36" w:rsidRDefault="000445DD" w:rsidP="0060181D">
            <w:pPr>
              <w:widowControl w:val="0"/>
              <w:tabs>
                <w:tab w:val="left" w:pos="993"/>
              </w:tabs>
              <w:jc w:val="both"/>
            </w:pPr>
            <w:r>
              <w:t>14</w:t>
            </w:r>
          </w:p>
        </w:tc>
      </w:tr>
      <w:tr w:rsidR="00E269D1" w:rsidRPr="00515F78" w:rsidTr="0060181D">
        <w:tc>
          <w:tcPr>
            <w:tcW w:w="675" w:type="dxa"/>
            <w:shd w:val="clear" w:color="auto" w:fill="auto"/>
          </w:tcPr>
          <w:p w:rsidR="00E269D1" w:rsidRPr="00ED7F36" w:rsidRDefault="00E269D1" w:rsidP="0060181D">
            <w:pPr>
              <w:widowControl w:val="0"/>
              <w:tabs>
                <w:tab w:val="left" w:pos="993"/>
              </w:tabs>
              <w:jc w:val="both"/>
            </w:pPr>
            <w:r w:rsidRPr="00ED7F36">
              <w:t>3.</w:t>
            </w:r>
          </w:p>
        </w:tc>
        <w:tc>
          <w:tcPr>
            <w:tcW w:w="4992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Подобные треугольники.</w:t>
            </w:r>
          </w:p>
        </w:tc>
        <w:tc>
          <w:tcPr>
            <w:tcW w:w="2031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19</w:t>
            </w:r>
          </w:p>
        </w:tc>
        <w:tc>
          <w:tcPr>
            <w:tcW w:w="1873" w:type="dxa"/>
            <w:shd w:val="clear" w:color="auto" w:fill="auto"/>
          </w:tcPr>
          <w:p w:rsidR="00E269D1" w:rsidRPr="00ED7F36" w:rsidRDefault="000445DD" w:rsidP="0060181D">
            <w:pPr>
              <w:widowControl w:val="0"/>
              <w:tabs>
                <w:tab w:val="left" w:pos="993"/>
              </w:tabs>
              <w:jc w:val="both"/>
            </w:pPr>
            <w:r>
              <w:t>20</w:t>
            </w:r>
          </w:p>
        </w:tc>
      </w:tr>
      <w:tr w:rsidR="00E269D1" w:rsidRPr="00515F78" w:rsidTr="0060181D">
        <w:tc>
          <w:tcPr>
            <w:tcW w:w="675" w:type="dxa"/>
            <w:shd w:val="clear" w:color="auto" w:fill="auto"/>
          </w:tcPr>
          <w:p w:rsidR="00E269D1" w:rsidRPr="00ED7F36" w:rsidRDefault="00E269D1" w:rsidP="0060181D">
            <w:pPr>
              <w:widowControl w:val="0"/>
              <w:tabs>
                <w:tab w:val="left" w:pos="993"/>
              </w:tabs>
              <w:jc w:val="both"/>
            </w:pPr>
            <w:r w:rsidRPr="00ED7F36">
              <w:t>4.</w:t>
            </w:r>
          </w:p>
        </w:tc>
        <w:tc>
          <w:tcPr>
            <w:tcW w:w="4992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Окружность.</w:t>
            </w:r>
          </w:p>
        </w:tc>
        <w:tc>
          <w:tcPr>
            <w:tcW w:w="2031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17</w:t>
            </w:r>
          </w:p>
        </w:tc>
        <w:tc>
          <w:tcPr>
            <w:tcW w:w="1873" w:type="dxa"/>
            <w:shd w:val="clear" w:color="auto" w:fill="auto"/>
          </w:tcPr>
          <w:p w:rsidR="00E269D1" w:rsidRPr="00ED7F36" w:rsidRDefault="000445DD" w:rsidP="0060181D">
            <w:pPr>
              <w:widowControl w:val="0"/>
              <w:tabs>
                <w:tab w:val="left" w:pos="993"/>
              </w:tabs>
              <w:jc w:val="both"/>
            </w:pPr>
            <w:r>
              <w:t>17</w:t>
            </w:r>
          </w:p>
        </w:tc>
      </w:tr>
      <w:tr w:rsidR="00E269D1" w:rsidRPr="00515F78" w:rsidTr="0060181D">
        <w:tc>
          <w:tcPr>
            <w:tcW w:w="675" w:type="dxa"/>
            <w:shd w:val="clear" w:color="auto" w:fill="auto"/>
          </w:tcPr>
          <w:p w:rsidR="00E269D1" w:rsidRPr="00ED7F36" w:rsidRDefault="00E269D1" w:rsidP="0060181D">
            <w:pPr>
              <w:widowControl w:val="0"/>
              <w:tabs>
                <w:tab w:val="left" w:pos="993"/>
              </w:tabs>
              <w:jc w:val="both"/>
            </w:pPr>
            <w:r w:rsidRPr="00ED7F36">
              <w:t>5.</w:t>
            </w:r>
          </w:p>
        </w:tc>
        <w:tc>
          <w:tcPr>
            <w:tcW w:w="4992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Повторение. Решение задач.</w:t>
            </w:r>
          </w:p>
        </w:tc>
        <w:tc>
          <w:tcPr>
            <w:tcW w:w="2031" w:type="dxa"/>
            <w:shd w:val="clear" w:color="auto" w:fill="auto"/>
          </w:tcPr>
          <w:p w:rsidR="00E269D1" w:rsidRPr="00E269D1" w:rsidRDefault="00E269D1" w:rsidP="00691714">
            <w:pPr>
              <w:widowControl w:val="0"/>
              <w:tabs>
                <w:tab w:val="left" w:pos="993"/>
              </w:tabs>
              <w:jc w:val="both"/>
            </w:pPr>
            <w:r w:rsidRPr="00E269D1">
              <w:t>4</w:t>
            </w:r>
          </w:p>
        </w:tc>
        <w:tc>
          <w:tcPr>
            <w:tcW w:w="1873" w:type="dxa"/>
            <w:shd w:val="clear" w:color="auto" w:fill="auto"/>
          </w:tcPr>
          <w:p w:rsidR="00E269D1" w:rsidRPr="00ED7F36" w:rsidRDefault="000445DD" w:rsidP="0060181D">
            <w:pPr>
              <w:widowControl w:val="0"/>
              <w:tabs>
                <w:tab w:val="left" w:pos="993"/>
              </w:tabs>
              <w:jc w:val="both"/>
            </w:pPr>
            <w:r>
              <w:t>5</w:t>
            </w:r>
          </w:p>
        </w:tc>
      </w:tr>
    </w:tbl>
    <w:p w:rsidR="002B45F4" w:rsidRPr="00515F78" w:rsidRDefault="002B45F4" w:rsidP="002B45F4">
      <w:pPr>
        <w:jc w:val="both"/>
        <w:rPr>
          <w:rFonts w:eastAsia="Calibri"/>
        </w:rPr>
      </w:pPr>
    </w:p>
    <w:p w:rsidR="002B45F4" w:rsidRPr="00515F78" w:rsidRDefault="002B45F4" w:rsidP="002B45F4">
      <w:pPr>
        <w:jc w:val="both"/>
        <w:rPr>
          <w:rFonts w:eastAsia="Calibri"/>
        </w:rPr>
      </w:pPr>
      <w:r w:rsidRPr="00515F78">
        <w:rPr>
          <w:rFonts w:eastAsia="Calibri"/>
        </w:rPr>
        <w:t>Периодичность и формы текущего контроля и промежуточной аттестации</w:t>
      </w:r>
    </w:p>
    <w:tbl>
      <w:tblPr>
        <w:tblW w:w="9418" w:type="dxa"/>
        <w:jc w:val="center"/>
        <w:tblInd w:w="-2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736"/>
        <w:gridCol w:w="1249"/>
      </w:tblGrid>
      <w:tr w:rsidR="007E7937" w:rsidRPr="00515F78" w:rsidTr="00B3652B">
        <w:trPr>
          <w:trHeight w:val="593"/>
          <w:jc w:val="center"/>
        </w:trPr>
        <w:tc>
          <w:tcPr>
            <w:tcW w:w="3518" w:type="dxa"/>
            <w:shd w:val="clear" w:color="auto" w:fill="FFFFFF" w:themeFill="background1"/>
            <w:vAlign w:val="center"/>
          </w:tcPr>
          <w:p w:rsidR="007E7937" w:rsidRPr="00515F78" w:rsidRDefault="007E7937" w:rsidP="002B45F4">
            <w:pPr>
              <w:jc w:val="both"/>
              <w:rPr>
                <w:b/>
              </w:rPr>
            </w:pPr>
            <w:r w:rsidRPr="00515F78">
              <w:rPr>
                <w:b/>
              </w:rPr>
              <w:t>Учебный</w:t>
            </w:r>
          </w:p>
          <w:p w:rsidR="007E7937" w:rsidRPr="00515F78" w:rsidRDefault="007E7937" w:rsidP="002B45F4">
            <w:pPr>
              <w:jc w:val="both"/>
              <w:rPr>
                <w:b/>
              </w:rPr>
            </w:pPr>
            <w:r w:rsidRPr="00515F78">
              <w:rPr>
                <w:b/>
              </w:rPr>
              <w:t>период</w:t>
            </w:r>
          </w:p>
        </w:tc>
        <w:tc>
          <w:tcPr>
            <w:tcW w:w="4825" w:type="dxa"/>
            <w:shd w:val="clear" w:color="auto" w:fill="FFFFFF" w:themeFill="background1"/>
            <w:vAlign w:val="center"/>
          </w:tcPr>
          <w:p w:rsidR="007E7937" w:rsidRPr="00515F78" w:rsidRDefault="007E7937" w:rsidP="002B45F4">
            <w:pPr>
              <w:jc w:val="both"/>
              <w:rPr>
                <w:b/>
              </w:rPr>
            </w:pPr>
            <w:r w:rsidRPr="00515F78">
              <w:rPr>
                <w:b/>
              </w:rPr>
              <w:t>Учебный раздел.</w:t>
            </w:r>
          </w:p>
          <w:p w:rsidR="007E7937" w:rsidRPr="00515F78" w:rsidRDefault="007E7937" w:rsidP="002B45F4">
            <w:pPr>
              <w:jc w:val="both"/>
              <w:rPr>
                <w:b/>
              </w:rPr>
            </w:pPr>
            <w:r w:rsidRPr="00515F78">
              <w:rPr>
                <w:b/>
              </w:rPr>
              <w:t>Тема контроля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:rsidR="007E7937" w:rsidRPr="00515F78" w:rsidRDefault="007E7937" w:rsidP="002B45F4">
            <w:pPr>
              <w:jc w:val="both"/>
              <w:rPr>
                <w:b/>
              </w:rPr>
            </w:pPr>
            <w:r w:rsidRPr="00515F78">
              <w:rPr>
                <w:b/>
              </w:rPr>
              <w:t>Вид контроля</w:t>
            </w:r>
          </w:p>
        </w:tc>
      </w:tr>
      <w:tr w:rsidR="007E7937" w:rsidRPr="00515F78" w:rsidTr="00FC10D9">
        <w:trPr>
          <w:trHeight w:val="604"/>
          <w:jc w:val="center"/>
        </w:trPr>
        <w:tc>
          <w:tcPr>
            <w:tcW w:w="3518" w:type="dxa"/>
          </w:tcPr>
          <w:p w:rsidR="007E7937" w:rsidRPr="00515F78" w:rsidRDefault="007E7937" w:rsidP="00764F96">
            <w:pPr>
              <w:rPr>
                <w:b/>
              </w:rPr>
            </w:pPr>
            <w:r w:rsidRPr="00515F78">
              <w:rPr>
                <w:b/>
                <w:lang w:val="en-US"/>
              </w:rPr>
              <w:t>I</w:t>
            </w:r>
          </w:p>
          <w:p w:rsidR="007E7937" w:rsidRPr="00515F78" w:rsidRDefault="007E7937" w:rsidP="00764F96">
            <w:pPr>
              <w:rPr>
                <w:b/>
              </w:rPr>
            </w:pPr>
            <w:r w:rsidRPr="00515F78">
              <w:rPr>
                <w:b/>
              </w:rPr>
              <w:t>четверть</w:t>
            </w:r>
          </w:p>
        </w:tc>
        <w:tc>
          <w:tcPr>
            <w:tcW w:w="4825" w:type="dxa"/>
          </w:tcPr>
          <w:p w:rsidR="007E7937" w:rsidRPr="00FC10D9" w:rsidRDefault="007E7937" w:rsidP="00FC10D9">
            <w:pPr>
              <w:jc w:val="both"/>
            </w:pPr>
            <w:r w:rsidRPr="00FC10D9">
              <w:rPr>
                <w:color w:val="000000"/>
              </w:rPr>
              <w:t>Контрольная работа № 1 по теме «</w:t>
            </w:r>
            <w:r w:rsidR="00FC10D9" w:rsidRPr="00FC10D9">
              <w:t>Четырехугольники</w:t>
            </w:r>
            <w:r w:rsidRPr="00FC10D9">
              <w:rPr>
                <w:color w:val="000000"/>
              </w:rPr>
              <w:t>»</w:t>
            </w:r>
          </w:p>
        </w:tc>
        <w:tc>
          <w:tcPr>
            <w:tcW w:w="1075" w:type="dxa"/>
            <w:vAlign w:val="center"/>
          </w:tcPr>
          <w:p w:rsidR="007E7937" w:rsidRPr="00515F78" w:rsidRDefault="007E7937" w:rsidP="002B45F4">
            <w:pPr>
              <w:jc w:val="both"/>
            </w:pPr>
            <w:r w:rsidRPr="00515F78">
              <w:t>текущий</w:t>
            </w:r>
          </w:p>
        </w:tc>
      </w:tr>
      <w:tr w:rsidR="007E7937" w:rsidRPr="00515F78" w:rsidTr="00B3652B">
        <w:trPr>
          <w:trHeight w:val="606"/>
          <w:jc w:val="center"/>
        </w:trPr>
        <w:tc>
          <w:tcPr>
            <w:tcW w:w="3518" w:type="dxa"/>
          </w:tcPr>
          <w:p w:rsidR="007E7937" w:rsidRPr="00515F78" w:rsidRDefault="007E7937" w:rsidP="00764F96">
            <w:pPr>
              <w:rPr>
                <w:b/>
              </w:rPr>
            </w:pPr>
          </w:p>
          <w:p w:rsidR="007E7937" w:rsidRPr="00515F78" w:rsidRDefault="007E7937" w:rsidP="00764F96">
            <w:pPr>
              <w:rPr>
                <w:b/>
              </w:rPr>
            </w:pPr>
            <w:r w:rsidRPr="00515F78">
              <w:rPr>
                <w:b/>
                <w:lang w:val="en-US"/>
              </w:rPr>
              <w:t>II</w:t>
            </w:r>
          </w:p>
          <w:p w:rsidR="007E7937" w:rsidRPr="00515F78" w:rsidRDefault="007E7937" w:rsidP="00764F96">
            <w:pPr>
              <w:rPr>
                <w:b/>
              </w:rPr>
            </w:pPr>
            <w:r w:rsidRPr="00515F78">
              <w:rPr>
                <w:b/>
              </w:rPr>
              <w:t>четверть</w:t>
            </w:r>
          </w:p>
        </w:tc>
        <w:tc>
          <w:tcPr>
            <w:tcW w:w="4825" w:type="dxa"/>
            <w:vAlign w:val="center"/>
          </w:tcPr>
          <w:p w:rsidR="007E7937" w:rsidRPr="00FC10D9" w:rsidRDefault="007E7937" w:rsidP="00FC10D9">
            <w:pPr>
              <w:jc w:val="both"/>
            </w:pPr>
            <w:r w:rsidRPr="00FC10D9">
              <w:rPr>
                <w:rFonts w:eastAsia="Calibri"/>
              </w:rPr>
              <w:t>Контрольная работа № 2 по теме «</w:t>
            </w:r>
            <w:r w:rsidR="00FC10D9" w:rsidRPr="00FC10D9">
              <w:t>Площади четырехугольников. Теорема Пифагора</w:t>
            </w:r>
            <w:r w:rsidRPr="00FC10D9">
              <w:rPr>
                <w:rFonts w:eastAsia="Calibri"/>
              </w:rPr>
              <w:t>»</w:t>
            </w:r>
          </w:p>
        </w:tc>
        <w:tc>
          <w:tcPr>
            <w:tcW w:w="1075" w:type="dxa"/>
            <w:vAlign w:val="center"/>
          </w:tcPr>
          <w:p w:rsidR="007E7937" w:rsidRPr="00515F78" w:rsidRDefault="007E7937" w:rsidP="002B45F4">
            <w:pPr>
              <w:jc w:val="both"/>
            </w:pPr>
            <w:r w:rsidRPr="00515F78">
              <w:t>текущий</w:t>
            </w:r>
          </w:p>
        </w:tc>
      </w:tr>
      <w:tr w:rsidR="007E7937" w:rsidRPr="00515F78" w:rsidTr="00B3652B">
        <w:trPr>
          <w:trHeight w:val="593"/>
          <w:jc w:val="center"/>
        </w:trPr>
        <w:tc>
          <w:tcPr>
            <w:tcW w:w="3518" w:type="dxa"/>
            <w:vMerge w:val="restart"/>
          </w:tcPr>
          <w:p w:rsidR="007E7937" w:rsidRPr="00515F78" w:rsidRDefault="007E7937" w:rsidP="00764F96">
            <w:pPr>
              <w:rPr>
                <w:b/>
              </w:rPr>
            </w:pPr>
          </w:p>
          <w:p w:rsidR="007E7937" w:rsidRPr="00515F78" w:rsidRDefault="007E7937" w:rsidP="00764F96">
            <w:pPr>
              <w:rPr>
                <w:b/>
              </w:rPr>
            </w:pPr>
          </w:p>
          <w:p w:rsidR="007E7937" w:rsidRPr="00515F78" w:rsidRDefault="007E7937" w:rsidP="00764F96">
            <w:pPr>
              <w:rPr>
                <w:b/>
              </w:rPr>
            </w:pPr>
            <w:r w:rsidRPr="00515F78">
              <w:rPr>
                <w:b/>
                <w:lang w:val="en-US"/>
              </w:rPr>
              <w:t>III</w:t>
            </w:r>
          </w:p>
          <w:p w:rsidR="007E7937" w:rsidRPr="00515F78" w:rsidRDefault="007E7937" w:rsidP="00764F96">
            <w:pPr>
              <w:rPr>
                <w:b/>
              </w:rPr>
            </w:pPr>
            <w:r w:rsidRPr="00515F78">
              <w:rPr>
                <w:b/>
              </w:rPr>
              <w:t>четверть</w:t>
            </w:r>
          </w:p>
        </w:tc>
        <w:tc>
          <w:tcPr>
            <w:tcW w:w="4825" w:type="dxa"/>
            <w:vAlign w:val="center"/>
          </w:tcPr>
          <w:p w:rsidR="007E7937" w:rsidRPr="00FC10D9" w:rsidRDefault="007E7937" w:rsidP="00FC10D9">
            <w:pPr>
              <w:autoSpaceDE w:val="0"/>
              <w:autoSpaceDN w:val="0"/>
              <w:adjustRightInd w:val="0"/>
              <w:jc w:val="both"/>
            </w:pPr>
            <w:r w:rsidRPr="00FC10D9">
              <w:rPr>
                <w:rFonts w:eastAsia="Calibri"/>
              </w:rPr>
              <w:t>Контрольная работа № 3 по теме «</w:t>
            </w:r>
            <w:r w:rsidR="00FC10D9" w:rsidRPr="00FC10D9">
              <w:rPr>
                <w:bCs/>
              </w:rPr>
              <w:t>Признаки подобия треугольников</w:t>
            </w:r>
            <w:r w:rsidRPr="00FC10D9">
              <w:rPr>
                <w:rFonts w:eastAsia="Calibri"/>
              </w:rPr>
              <w:t>»</w:t>
            </w:r>
          </w:p>
        </w:tc>
        <w:tc>
          <w:tcPr>
            <w:tcW w:w="1075" w:type="dxa"/>
            <w:vAlign w:val="center"/>
          </w:tcPr>
          <w:p w:rsidR="007E7937" w:rsidRPr="00515F78" w:rsidRDefault="007E7937" w:rsidP="002B45F4">
            <w:pPr>
              <w:jc w:val="both"/>
            </w:pPr>
            <w:r w:rsidRPr="00515F78">
              <w:t>текущий</w:t>
            </w:r>
          </w:p>
        </w:tc>
      </w:tr>
      <w:tr w:rsidR="007E7937" w:rsidRPr="00515F78" w:rsidTr="00B3652B">
        <w:trPr>
          <w:trHeight w:val="593"/>
          <w:jc w:val="center"/>
        </w:trPr>
        <w:tc>
          <w:tcPr>
            <w:tcW w:w="3518" w:type="dxa"/>
            <w:vMerge/>
          </w:tcPr>
          <w:p w:rsidR="007E7937" w:rsidRPr="00515F78" w:rsidRDefault="007E7937" w:rsidP="00764F96">
            <w:pPr>
              <w:rPr>
                <w:b/>
              </w:rPr>
            </w:pPr>
          </w:p>
        </w:tc>
        <w:tc>
          <w:tcPr>
            <w:tcW w:w="4825" w:type="dxa"/>
            <w:vAlign w:val="center"/>
          </w:tcPr>
          <w:p w:rsidR="007E7937" w:rsidRPr="00FC10D9" w:rsidRDefault="007E7937" w:rsidP="00FC10D9">
            <w:pPr>
              <w:jc w:val="both"/>
            </w:pPr>
            <w:r w:rsidRPr="00FC10D9">
              <w:rPr>
                <w:rFonts w:eastAsia="Calibri"/>
              </w:rPr>
              <w:t>Контрольная работа № 4 по теме «</w:t>
            </w:r>
            <w:r w:rsidR="00FC10D9" w:rsidRPr="00FC10D9">
              <w:rPr>
                <w:bCs/>
              </w:rPr>
              <w:t>Соотношения между сторонами и углами треугольника</w:t>
            </w:r>
            <w:r w:rsidRPr="00FC10D9">
              <w:rPr>
                <w:rFonts w:eastAsia="Calibri"/>
              </w:rPr>
              <w:t>»</w:t>
            </w:r>
          </w:p>
        </w:tc>
        <w:tc>
          <w:tcPr>
            <w:tcW w:w="1075" w:type="dxa"/>
            <w:vAlign w:val="center"/>
          </w:tcPr>
          <w:p w:rsidR="007E7937" w:rsidRPr="00515F78" w:rsidRDefault="007E7937" w:rsidP="002B45F4">
            <w:pPr>
              <w:jc w:val="both"/>
            </w:pPr>
            <w:r w:rsidRPr="00515F78">
              <w:t>текущий</w:t>
            </w:r>
          </w:p>
        </w:tc>
      </w:tr>
      <w:tr w:rsidR="007E7937" w:rsidRPr="00515F78" w:rsidTr="00B3652B">
        <w:trPr>
          <w:trHeight w:val="504"/>
          <w:jc w:val="center"/>
        </w:trPr>
        <w:tc>
          <w:tcPr>
            <w:tcW w:w="3518" w:type="dxa"/>
            <w:vMerge w:val="restart"/>
            <w:vAlign w:val="center"/>
          </w:tcPr>
          <w:p w:rsidR="007E7937" w:rsidRPr="00515F78" w:rsidRDefault="007E7937" w:rsidP="00764F96">
            <w:pPr>
              <w:rPr>
                <w:b/>
              </w:rPr>
            </w:pPr>
          </w:p>
          <w:p w:rsidR="007E7937" w:rsidRPr="00515F78" w:rsidRDefault="007E7937" w:rsidP="00764F96">
            <w:pPr>
              <w:rPr>
                <w:b/>
              </w:rPr>
            </w:pPr>
            <w:r w:rsidRPr="00515F78">
              <w:rPr>
                <w:b/>
                <w:lang w:val="en-US"/>
              </w:rPr>
              <w:t>IV</w:t>
            </w:r>
          </w:p>
          <w:p w:rsidR="007E7937" w:rsidRPr="00515F78" w:rsidRDefault="007E7937" w:rsidP="00764F96">
            <w:pPr>
              <w:rPr>
                <w:b/>
              </w:rPr>
            </w:pPr>
            <w:r w:rsidRPr="00515F78">
              <w:rPr>
                <w:b/>
              </w:rPr>
              <w:t>четверть</w:t>
            </w:r>
          </w:p>
        </w:tc>
        <w:tc>
          <w:tcPr>
            <w:tcW w:w="4825" w:type="dxa"/>
            <w:vAlign w:val="center"/>
          </w:tcPr>
          <w:p w:rsidR="007E7937" w:rsidRPr="00FC10D9" w:rsidRDefault="007E7937" w:rsidP="00FC10D9">
            <w:pPr>
              <w:jc w:val="both"/>
            </w:pPr>
            <w:r w:rsidRPr="00FC10D9">
              <w:rPr>
                <w:rFonts w:eastAsia="Calibri"/>
              </w:rPr>
              <w:t>Контрольная работа № 5 по теме «</w:t>
            </w:r>
            <w:r w:rsidR="00FC10D9" w:rsidRPr="00FC10D9">
              <w:rPr>
                <w:bCs/>
              </w:rPr>
              <w:t>Окружность</w:t>
            </w:r>
            <w:r w:rsidRPr="00FC10D9">
              <w:rPr>
                <w:rFonts w:eastAsia="Calibri"/>
              </w:rPr>
              <w:t>»</w:t>
            </w:r>
          </w:p>
        </w:tc>
        <w:tc>
          <w:tcPr>
            <w:tcW w:w="1075" w:type="dxa"/>
            <w:vAlign w:val="center"/>
          </w:tcPr>
          <w:p w:rsidR="007E7937" w:rsidRPr="00515F78" w:rsidRDefault="007E7937" w:rsidP="002B45F4">
            <w:pPr>
              <w:jc w:val="both"/>
            </w:pPr>
            <w:r w:rsidRPr="00515F78">
              <w:t>текущий</w:t>
            </w:r>
          </w:p>
        </w:tc>
      </w:tr>
      <w:tr w:rsidR="007E7937" w:rsidRPr="00515F78" w:rsidTr="00B3652B">
        <w:trPr>
          <w:trHeight w:val="593"/>
          <w:jc w:val="center"/>
        </w:trPr>
        <w:tc>
          <w:tcPr>
            <w:tcW w:w="3518" w:type="dxa"/>
            <w:vMerge/>
            <w:vAlign w:val="center"/>
          </w:tcPr>
          <w:p w:rsidR="007E7937" w:rsidRPr="00515F78" w:rsidRDefault="007E7937" w:rsidP="002B45F4">
            <w:pPr>
              <w:jc w:val="both"/>
              <w:rPr>
                <w:b/>
              </w:rPr>
            </w:pPr>
          </w:p>
        </w:tc>
        <w:tc>
          <w:tcPr>
            <w:tcW w:w="4825" w:type="dxa"/>
            <w:vAlign w:val="center"/>
          </w:tcPr>
          <w:p w:rsidR="007E7937" w:rsidRPr="00FC10D9" w:rsidRDefault="007E7937" w:rsidP="002B45F4">
            <w:pPr>
              <w:jc w:val="both"/>
            </w:pPr>
            <w:r w:rsidRPr="00FC10D9">
              <w:rPr>
                <w:rFonts w:eastAsia="Calibri"/>
              </w:rPr>
              <w:t>Итоговая контрольная работа</w:t>
            </w:r>
            <w:r w:rsidR="00F05A4C" w:rsidRPr="00FC10D9">
              <w:rPr>
                <w:rFonts w:eastAsia="Calibri"/>
              </w:rPr>
              <w:t xml:space="preserve"> № 6</w:t>
            </w:r>
            <w:r w:rsidRPr="00FC10D9">
              <w:rPr>
                <w:rFonts w:eastAsia="Calibri"/>
              </w:rPr>
              <w:t xml:space="preserve"> или промежуточная аттестационная контрольная работа</w:t>
            </w:r>
          </w:p>
        </w:tc>
        <w:tc>
          <w:tcPr>
            <w:tcW w:w="1075" w:type="dxa"/>
            <w:vAlign w:val="center"/>
          </w:tcPr>
          <w:p w:rsidR="007E7937" w:rsidRPr="00515F78" w:rsidRDefault="007E7937" w:rsidP="002B45F4">
            <w:pPr>
              <w:jc w:val="both"/>
            </w:pPr>
            <w:r w:rsidRPr="00515F78">
              <w:t>текущий</w:t>
            </w:r>
          </w:p>
        </w:tc>
      </w:tr>
    </w:tbl>
    <w:p w:rsidR="002B45F4" w:rsidRPr="00515F78" w:rsidRDefault="002B45F4" w:rsidP="002B45F4">
      <w:pPr>
        <w:jc w:val="both"/>
      </w:pPr>
      <w:r w:rsidRPr="00515F78">
        <w:rPr>
          <w:rFonts w:eastAsia="Calibri"/>
        </w:rPr>
        <w:t>.</w:t>
      </w:r>
    </w:p>
    <w:p w:rsidR="0060181D" w:rsidRDefault="0060181D" w:rsidP="00764F96">
      <w:pPr>
        <w:widowControl w:val="0"/>
        <w:tabs>
          <w:tab w:val="left" w:pos="993"/>
        </w:tabs>
        <w:ind w:firstLine="567"/>
        <w:rPr>
          <w:b/>
        </w:rPr>
      </w:pPr>
    </w:p>
    <w:p w:rsidR="00AF4A41" w:rsidRDefault="00AF4A41" w:rsidP="00764F96">
      <w:pPr>
        <w:widowControl w:val="0"/>
        <w:tabs>
          <w:tab w:val="left" w:pos="993"/>
        </w:tabs>
        <w:ind w:firstLine="567"/>
        <w:rPr>
          <w:b/>
        </w:rPr>
      </w:pPr>
    </w:p>
    <w:p w:rsidR="00AF4A41" w:rsidRDefault="00AF4A41" w:rsidP="00764F96">
      <w:pPr>
        <w:widowControl w:val="0"/>
        <w:tabs>
          <w:tab w:val="left" w:pos="993"/>
        </w:tabs>
        <w:ind w:firstLine="567"/>
        <w:rPr>
          <w:b/>
        </w:rPr>
      </w:pPr>
    </w:p>
    <w:p w:rsidR="00AF4A41" w:rsidRDefault="00AF4A41" w:rsidP="00764F96">
      <w:pPr>
        <w:widowControl w:val="0"/>
        <w:tabs>
          <w:tab w:val="left" w:pos="993"/>
        </w:tabs>
        <w:ind w:firstLine="567"/>
        <w:rPr>
          <w:b/>
        </w:rPr>
      </w:pPr>
    </w:p>
    <w:p w:rsidR="00AF4A41" w:rsidRDefault="00AF4A41" w:rsidP="00764F96">
      <w:pPr>
        <w:widowControl w:val="0"/>
        <w:tabs>
          <w:tab w:val="left" w:pos="993"/>
        </w:tabs>
        <w:ind w:firstLine="567"/>
        <w:rPr>
          <w:b/>
        </w:rPr>
      </w:pPr>
    </w:p>
    <w:p w:rsidR="00AF4A41" w:rsidRDefault="00AF4A41" w:rsidP="00764F96">
      <w:pPr>
        <w:widowControl w:val="0"/>
        <w:tabs>
          <w:tab w:val="left" w:pos="993"/>
        </w:tabs>
        <w:ind w:firstLine="567"/>
        <w:rPr>
          <w:b/>
        </w:rPr>
      </w:pPr>
    </w:p>
    <w:p w:rsidR="00AF4A41" w:rsidRDefault="00AF4A41" w:rsidP="00764F96">
      <w:pPr>
        <w:widowControl w:val="0"/>
        <w:tabs>
          <w:tab w:val="left" w:pos="993"/>
        </w:tabs>
        <w:ind w:firstLine="567"/>
        <w:rPr>
          <w:b/>
        </w:rPr>
      </w:pPr>
    </w:p>
    <w:p w:rsidR="00AF4A41" w:rsidRDefault="00AF4A41" w:rsidP="00764F96">
      <w:pPr>
        <w:widowControl w:val="0"/>
        <w:tabs>
          <w:tab w:val="left" w:pos="993"/>
        </w:tabs>
        <w:ind w:firstLine="567"/>
        <w:rPr>
          <w:b/>
        </w:rPr>
      </w:pPr>
    </w:p>
    <w:p w:rsidR="002B45F4" w:rsidRPr="00515F78" w:rsidRDefault="002B45F4" w:rsidP="002B45F4">
      <w:pPr>
        <w:widowControl w:val="0"/>
        <w:tabs>
          <w:tab w:val="left" w:pos="993"/>
        </w:tabs>
        <w:ind w:firstLine="567"/>
        <w:jc w:val="both"/>
        <w:rPr>
          <w:b/>
        </w:rPr>
      </w:pPr>
      <w:r w:rsidRPr="00515F78">
        <w:rPr>
          <w:b/>
        </w:rPr>
        <w:t xml:space="preserve">Отличительные особенности рабочей программы </w:t>
      </w:r>
    </w:p>
    <w:p w:rsidR="002B45F4" w:rsidRPr="00515F78" w:rsidRDefault="002B45F4" w:rsidP="002B45F4">
      <w:pPr>
        <w:widowControl w:val="0"/>
        <w:tabs>
          <w:tab w:val="left" w:pos="993"/>
        </w:tabs>
        <w:ind w:firstLine="567"/>
        <w:jc w:val="both"/>
        <w:rPr>
          <w:b/>
        </w:rPr>
      </w:pPr>
      <w:r w:rsidRPr="00515F78">
        <w:rPr>
          <w:b/>
        </w:rPr>
        <w:t>по сравнению с примерной программой</w:t>
      </w:r>
    </w:p>
    <w:p w:rsidR="002B45F4" w:rsidRDefault="0060181D" w:rsidP="002B45F4">
      <w:pPr>
        <w:widowControl w:val="0"/>
        <w:tabs>
          <w:tab w:val="left" w:pos="993"/>
        </w:tabs>
        <w:ind w:firstLine="567"/>
        <w:jc w:val="both"/>
        <w:rPr>
          <w:b/>
        </w:rPr>
      </w:pPr>
      <w:r>
        <w:rPr>
          <w:b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92"/>
        <w:gridCol w:w="2031"/>
        <w:gridCol w:w="1873"/>
      </w:tblGrid>
      <w:tr w:rsidR="0060181D" w:rsidRPr="00515F78" w:rsidTr="0060181D">
        <w:tc>
          <w:tcPr>
            <w:tcW w:w="675" w:type="dxa"/>
            <w:vMerge w:val="restart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 xml:space="preserve">№ </w:t>
            </w:r>
            <w:proofErr w:type="gramStart"/>
            <w:r w:rsidRPr="00515F78">
              <w:t>п</w:t>
            </w:r>
            <w:proofErr w:type="gramEnd"/>
            <w:r w:rsidRPr="00515F78">
              <w:t>/п</w:t>
            </w:r>
          </w:p>
        </w:tc>
        <w:tc>
          <w:tcPr>
            <w:tcW w:w="4992" w:type="dxa"/>
            <w:vMerge w:val="restart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Разделы и темы</w:t>
            </w:r>
          </w:p>
        </w:tc>
        <w:tc>
          <w:tcPr>
            <w:tcW w:w="3904" w:type="dxa"/>
            <w:gridSpan w:val="2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Количество часов</w:t>
            </w:r>
          </w:p>
        </w:tc>
      </w:tr>
      <w:tr w:rsidR="0060181D" w:rsidRPr="00515F78" w:rsidTr="0060181D">
        <w:tc>
          <w:tcPr>
            <w:tcW w:w="675" w:type="dxa"/>
            <w:vMerge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vMerge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2031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примерная программа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Рабочая</w:t>
            </w:r>
          </w:p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 xml:space="preserve"> программа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Наличие тем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5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5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  <w:r w:rsidRPr="00515F78">
              <w:t>Объём часов на прохождение всех тем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70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8896" w:type="dxa"/>
            <w:gridSpan w:val="3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Объем часов на прохождение каждой темы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1.</w:t>
            </w: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Четырехугольники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9600E7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Многоугольники.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9600E7" w:rsidP="0060181D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Параллелограмм и трапеция.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6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6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Прямоугольник, ромб, квадрат.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Решение задач.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60181D" w:rsidRPr="00515F78" w:rsidTr="0060181D">
        <w:trPr>
          <w:trHeight w:val="274"/>
        </w:trPr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Контрольная работа №1.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60181D" w:rsidRPr="00515F78" w:rsidTr="0060181D">
        <w:trPr>
          <w:trHeight w:val="211"/>
        </w:trPr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2.</w:t>
            </w: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47049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Площадь многоугольника.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 xml:space="preserve">Площади параллелограмма, треугольника и трапеции. 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6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6</w:t>
            </w:r>
          </w:p>
        </w:tc>
      </w:tr>
      <w:tr w:rsidR="0060181D" w:rsidRPr="00515F78" w:rsidTr="0060181D">
        <w:tc>
          <w:tcPr>
            <w:tcW w:w="675" w:type="dxa"/>
            <w:shd w:val="clear" w:color="auto" w:fill="auto"/>
          </w:tcPr>
          <w:p w:rsidR="0060181D" w:rsidRPr="00515F78" w:rsidRDefault="0060181D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60181D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  <w:r>
              <w:t>Теорема Пифагора.</w:t>
            </w:r>
          </w:p>
        </w:tc>
        <w:tc>
          <w:tcPr>
            <w:tcW w:w="2031" w:type="dxa"/>
            <w:shd w:val="clear" w:color="auto" w:fill="auto"/>
          </w:tcPr>
          <w:p w:rsidR="0060181D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  <w:tc>
          <w:tcPr>
            <w:tcW w:w="1873" w:type="dxa"/>
            <w:shd w:val="clear" w:color="auto" w:fill="auto"/>
          </w:tcPr>
          <w:p w:rsidR="0060181D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FC10D9" w:rsidP="00FC10D9">
            <w:pPr>
              <w:widowControl w:val="0"/>
              <w:tabs>
                <w:tab w:val="left" w:pos="993"/>
              </w:tabs>
              <w:jc w:val="both"/>
            </w:pPr>
            <w:r>
              <w:t>Решение задач.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FC10D9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FC10D9" w:rsidP="00FC10D9">
            <w:pPr>
              <w:widowControl w:val="0"/>
              <w:tabs>
                <w:tab w:val="left" w:pos="993"/>
              </w:tabs>
              <w:jc w:val="both"/>
            </w:pPr>
            <w:r>
              <w:t>Контрольная работа №2.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FC10D9" w:rsidP="00FC10D9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3.</w:t>
            </w: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Подобные треугольники.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Определение подобных треугольников.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Признаки подобия треугольников.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5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5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Контрольная работа №3.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4992" w:type="dxa"/>
            <w:shd w:val="clear" w:color="auto" w:fill="auto"/>
          </w:tcPr>
          <w:p w:rsidR="00FC10D9" w:rsidRPr="00EE185B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Применение подобия к доказательству теорем и решению задач.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7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7</w:t>
            </w:r>
          </w:p>
        </w:tc>
      </w:tr>
      <w:tr w:rsidR="00EE185B" w:rsidRPr="00515F78" w:rsidTr="0060181D">
        <w:tc>
          <w:tcPr>
            <w:tcW w:w="675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4992" w:type="dxa"/>
            <w:shd w:val="clear" w:color="auto" w:fill="auto"/>
          </w:tcPr>
          <w:p w:rsidR="00EE185B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Соотношения между сторонами и углами треугольника.</w:t>
            </w:r>
          </w:p>
        </w:tc>
        <w:tc>
          <w:tcPr>
            <w:tcW w:w="2031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  <w:tc>
          <w:tcPr>
            <w:tcW w:w="1873" w:type="dxa"/>
            <w:shd w:val="clear" w:color="auto" w:fill="auto"/>
          </w:tcPr>
          <w:p w:rsidR="00EE185B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</w:tr>
      <w:tr w:rsidR="00EE185B" w:rsidRPr="00515F78" w:rsidTr="0060181D">
        <w:tc>
          <w:tcPr>
            <w:tcW w:w="675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</w:p>
        </w:tc>
        <w:tc>
          <w:tcPr>
            <w:tcW w:w="4992" w:type="dxa"/>
            <w:shd w:val="clear" w:color="auto" w:fill="auto"/>
          </w:tcPr>
          <w:p w:rsidR="00EE185B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Контрольная работа №4.</w:t>
            </w:r>
          </w:p>
        </w:tc>
        <w:tc>
          <w:tcPr>
            <w:tcW w:w="2031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73" w:type="dxa"/>
            <w:shd w:val="clear" w:color="auto" w:fill="auto"/>
          </w:tcPr>
          <w:p w:rsidR="00EE185B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4.</w:t>
            </w: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Окружность.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Касательная к окружности.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Центральные и вписанные углы.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Четыре замечательные точки треугольника.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3</w:t>
            </w:r>
          </w:p>
        </w:tc>
      </w:tr>
      <w:tr w:rsidR="00FC10D9" w:rsidRPr="00515F78" w:rsidTr="0060181D">
        <w:tc>
          <w:tcPr>
            <w:tcW w:w="675" w:type="dxa"/>
            <w:shd w:val="clear" w:color="auto" w:fill="auto"/>
          </w:tcPr>
          <w:p w:rsidR="00FC10D9" w:rsidRPr="00515F78" w:rsidRDefault="00FC10D9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Вписанная и описан</w:t>
            </w:r>
            <w:r w:rsidR="009600E7">
              <w:t>н</w:t>
            </w:r>
            <w:r>
              <w:t>а</w:t>
            </w:r>
            <w:r w:rsidR="009600E7">
              <w:t>я</w:t>
            </w:r>
            <w:r>
              <w:t xml:space="preserve"> окружности.</w:t>
            </w:r>
          </w:p>
        </w:tc>
        <w:tc>
          <w:tcPr>
            <w:tcW w:w="2031" w:type="dxa"/>
            <w:shd w:val="clear" w:color="auto" w:fill="auto"/>
          </w:tcPr>
          <w:p w:rsidR="00FC10D9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  <w:tc>
          <w:tcPr>
            <w:tcW w:w="1873" w:type="dxa"/>
            <w:shd w:val="clear" w:color="auto" w:fill="auto"/>
          </w:tcPr>
          <w:p w:rsidR="00FC10D9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4</w:t>
            </w:r>
          </w:p>
        </w:tc>
      </w:tr>
      <w:tr w:rsidR="00EE185B" w:rsidRPr="00515F78" w:rsidTr="0060181D">
        <w:tc>
          <w:tcPr>
            <w:tcW w:w="675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EE185B" w:rsidRPr="00515F78" w:rsidRDefault="00EE185B" w:rsidP="00691714">
            <w:pPr>
              <w:widowControl w:val="0"/>
              <w:tabs>
                <w:tab w:val="left" w:pos="993"/>
              </w:tabs>
              <w:jc w:val="both"/>
            </w:pPr>
            <w:r>
              <w:t>Решение задач.</w:t>
            </w:r>
          </w:p>
        </w:tc>
        <w:tc>
          <w:tcPr>
            <w:tcW w:w="2031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  <w:tc>
          <w:tcPr>
            <w:tcW w:w="1873" w:type="dxa"/>
            <w:shd w:val="clear" w:color="auto" w:fill="auto"/>
          </w:tcPr>
          <w:p w:rsidR="00EE185B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2</w:t>
            </w:r>
          </w:p>
        </w:tc>
      </w:tr>
      <w:tr w:rsidR="00EE185B" w:rsidRPr="00515F78" w:rsidTr="0060181D">
        <w:tc>
          <w:tcPr>
            <w:tcW w:w="675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</w:p>
        </w:tc>
        <w:tc>
          <w:tcPr>
            <w:tcW w:w="4992" w:type="dxa"/>
            <w:shd w:val="clear" w:color="auto" w:fill="auto"/>
          </w:tcPr>
          <w:p w:rsidR="00EE185B" w:rsidRPr="00515F78" w:rsidRDefault="00EE185B" w:rsidP="00691714">
            <w:pPr>
              <w:widowControl w:val="0"/>
              <w:tabs>
                <w:tab w:val="left" w:pos="993"/>
              </w:tabs>
              <w:jc w:val="both"/>
            </w:pPr>
            <w:r>
              <w:t>Контрольная работа №5.</w:t>
            </w:r>
          </w:p>
        </w:tc>
        <w:tc>
          <w:tcPr>
            <w:tcW w:w="2031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  <w:tc>
          <w:tcPr>
            <w:tcW w:w="1873" w:type="dxa"/>
            <w:shd w:val="clear" w:color="auto" w:fill="auto"/>
          </w:tcPr>
          <w:p w:rsidR="00EE185B" w:rsidRPr="00515F78" w:rsidRDefault="00470499" w:rsidP="0060181D">
            <w:pPr>
              <w:widowControl w:val="0"/>
              <w:tabs>
                <w:tab w:val="left" w:pos="993"/>
              </w:tabs>
              <w:jc w:val="both"/>
            </w:pPr>
            <w:r>
              <w:t>1</w:t>
            </w:r>
          </w:p>
        </w:tc>
      </w:tr>
      <w:tr w:rsidR="00EE185B" w:rsidRPr="00515F78" w:rsidTr="0060181D">
        <w:tc>
          <w:tcPr>
            <w:tcW w:w="675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 w:rsidRPr="00515F78">
              <w:rPr>
                <w:b/>
              </w:rPr>
              <w:t>5.</w:t>
            </w:r>
          </w:p>
        </w:tc>
        <w:tc>
          <w:tcPr>
            <w:tcW w:w="4992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Повторение. Решение задач.</w:t>
            </w:r>
          </w:p>
        </w:tc>
        <w:tc>
          <w:tcPr>
            <w:tcW w:w="2031" w:type="dxa"/>
            <w:shd w:val="clear" w:color="auto" w:fill="auto"/>
          </w:tcPr>
          <w:p w:rsidR="00EE185B" w:rsidRPr="00515F78" w:rsidRDefault="00EE185B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73" w:type="dxa"/>
            <w:shd w:val="clear" w:color="auto" w:fill="auto"/>
          </w:tcPr>
          <w:p w:rsidR="00EE185B" w:rsidRPr="00515F78" w:rsidRDefault="00470499" w:rsidP="0060181D">
            <w:pPr>
              <w:widowControl w:val="0"/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60181D" w:rsidRDefault="0060181D" w:rsidP="002B45F4">
      <w:pPr>
        <w:widowControl w:val="0"/>
        <w:tabs>
          <w:tab w:val="left" w:pos="993"/>
        </w:tabs>
        <w:ind w:firstLine="567"/>
        <w:jc w:val="both"/>
        <w:rPr>
          <w:b/>
        </w:rPr>
      </w:pPr>
    </w:p>
    <w:p w:rsidR="0060181D" w:rsidRDefault="0060181D" w:rsidP="002B45F4">
      <w:pPr>
        <w:widowControl w:val="0"/>
        <w:tabs>
          <w:tab w:val="left" w:pos="993"/>
        </w:tabs>
        <w:ind w:firstLine="567"/>
        <w:jc w:val="both"/>
        <w:rPr>
          <w:b/>
        </w:rPr>
      </w:pPr>
    </w:p>
    <w:p w:rsidR="0060181D" w:rsidRDefault="0060181D" w:rsidP="002B45F4">
      <w:pPr>
        <w:widowControl w:val="0"/>
        <w:tabs>
          <w:tab w:val="left" w:pos="993"/>
        </w:tabs>
        <w:ind w:firstLine="567"/>
        <w:jc w:val="both"/>
        <w:rPr>
          <w:b/>
        </w:rPr>
      </w:pPr>
    </w:p>
    <w:p w:rsidR="0060181D" w:rsidRDefault="0060181D" w:rsidP="002B45F4">
      <w:pPr>
        <w:widowControl w:val="0"/>
        <w:tabs>
          <w:tab w:val="left" w:pos="993"/>
        </w:tabs>
        <w:ind w:firstLine="567"/>
        <w:jc w:val="both"/>
        <w:rPr>
          <w:b/>
        </w:rPr>
      </w:pPr>
    </w:p>
    <w:p w:rsidR="00F049EB" w:rsidRDefault="00F049EB">
      <w:pPr>
        <w:spacing w:after="200" w:line="276" w:lineRule="auto"/>
        <w:rPr>
          <w:b/>
        </w:rPr>
      </w:pPr>
    </w:p>
    <w:p w:rsidR="00A565C9" w:rsidRDefault="00A565C9">
      <w:pPr>
        <w:spacing w:after="200" w:line="276" w:lineRule="auto"/>
        <w:rPr>
          <w:b/>
        </w:rPr>
      </w:pPr>
    </w:p>
    <w:p w:rsidR="00A565C9" w:rsidRDefault="00A565C9">
      <w:pPr>
        <w:spacing w:after="200" w:line="276" w:lineRule="auto"/>
        <w:rPr>
          <w:b/>
        </w:rPr>
      </w:pPr>
    </w:p>
    <w:p w:rsidR="00A565C9" w:rsidRDefault="00A565C9">
      <w:pPr>
        <w:spacing w:after="200" w:line="276" w:lineRule="auto"/>
        <w:rPr>
          <w:b/>
        </w:rPr>
      </w:pPr>
    </w:p>
    <w:p w:rsidR="00A565C9" w:rsidRDefault="00A565C9">
      <w:pPr>
        <w:spacing w:after="200" w:line="276" w:lineRule="auto"/>
        <w:rPr>
          <w:b/>
        </w:rPr>
      </w:pPr>
    </w:p>
    <w:p w:rsidR="00A565C9" w:rsidRDefault="00A565C9">
      <w:pPr>
        <w:spacing w:after="200" w:line="276" w:lineRule="auto"/>
        <w:rPr>
          <w:b/>
        </w:rPr>
      </w:pPr>
    </w:p>
    <w:p w:rsidR="00A565C9" w:rsidRDefault="00A565C9">
      <w:pPr>
        <w:spacing w:after="200" w:line="276" w:lineRule="auto"/>
        <w:rPr>
          <w:b/>
        </w:rPr>
      </w:pPr>
    </w:p>
    <w:p w:rsidR="00B60AA1" w:rsidRDefault="00B60AA1" w:rsidP="00B60AA1">
      <w:pPr>
        <w:spacing w:after="200" w:line="276" w:lineRule="auto"/>
        <w:rPr>
          <w:b/>
        </w:rPr>
      </w:pPr>
    </w:p>
    <w:p w:rsidR="007E7937" w:rsidRPr="007E7937" w:rsidRDefault="00A565C9" w:rsidP="00B60AA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641E1" w:rsidRPr="004E28F8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caps/>
          <w:vertAlign w:val="subscript"/>
        </w:rPr>
      </w:pPr>
      <w:r w:rsidRPr="004E28F8">
        <w:rPr>
          <w:caps/>
          <w:vertAlign w:val="subscript"/>
        </w:rPr>
        <w:lastRenderedPageBreak/>
        <w:t>МУНИЦИПАЛЬНОЕ бюджетное ОБЩЕОБРАЗОВАТЕЛЬНОЕ УЧРЕЖДЕНИЕ</w:t>
      </w: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caps/>
          <w:vertAlign w:val="subscript"/>
        </w:rPr>
      </w:pPr>
      <w:r>
        <w:rPr>
          <w:vertAlign w:val="subscript"/>
        </w:rPr>
        <w:t>«</w:t>
      </w:r>
      <w:r w:rsidR="00AD586A">
        <w:rPr>
          <w:vertAlign w:val="subscript"/>
        </w:rPr>
        <w:t xml:space="preserve">НОВО-СЕРЕЖКИНСКАЯ </w:t>
      </w:r>
      <w:r w:rsidR="00AD586A">
        <w:rPr>
          <w:caps/>
          <w:vertAlign w:val="subscript"/>
        </w:rPr>
        <w:t>Основная</w:t>
      </w:r>
      <w:r w:rsidRPr="004E28F8">
        <w:rPr>
          <w:caps/>
          <w:vertAlign w:val="subscript"/>
        </w:rPr>
        <w:t xml:space="preserve"> ОБЩЕОБРАЗОВАТЕЛЬНАЯ ШКОЛА</w:t>
      </w:r>
      <w:r>
        <w:rPr>
          <w:caps/>
          <w:vertAlign w:val="subscript"/>
        </w:rPr>
        <w:t>»</w:t>
      </w:r>
    </w:p>
    <w:p w:rsidR="00B641E1" w:rsidRPr="004E28F8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caps/>
          <w:vertAlign w:val="subscript"/>
        </w:rPr>
      </w:pPr>
      <w:r>
        <w:rPr>
          <w:caps/>
          <w:vertAlign w:val="subscript"/>
        </w:rPr>
        <w:t>МУНИЦИПАЛЬНОГО ОБРАЗОВАНИЯ</w:t>
      </w:r>
    </w:p>
    <w:p w:rsidR="00B641E1" w:rsidRPr="004E28F8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caps/>
          <w:vertAlign w:val="subscript"/>
        </w:rPr>
      </w:pPr>
      <w:r w:rsidRPr="004E28F8">
        <w:rPr>
          <w:vertAlign w:val="subscript"/>
        </w:rPr>
        <w:t>«ЛЕНИНОГОРСКИЙ</w:t>
      </w:r>
      <w:r>
        <w:rPr>
          <w:vertAlign w:val="subscript"/>
        </w:rPr>
        <w:t xml:space="preserve"> </w:t>
      </w:r>
      <w:r w:rsidRPr="004E28F8">
        <w:rPr>
          <w:caps/>
          <w:vertAlign w:val="subscript"/>
        </w:rPr>
        <w:t>муниципальный РАЙОН</w:t>
      </w:r>
      <w:r>
        <w:rPr>
          <w:caps/>
          <w:vertAlign w:val="subscript"/>
        </w:rPr>
        <w:t>»</w:t>
      </w:r>
      <w:r w:rsidRPr="004E28F8">
        <w:rPr>
          <w:caps/>
          <w:vertAlign w:val="subscript"/>
        </w:rPr>
        <w:t xml:space="preserve"> РЕСПУБЛИКИ ТАТАРСТАН</w:t>
      </w: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</w:p>
    <w:p w:rsidR="00B641E1" w:rsidRPr="00D820FC" w:rsidRDefault="00EB072A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64.45pt;margin-top:10.05pt;width:247.5pt;height:134.65pt;z-index:251660288" filled="f" stroked="f">
            <v:textbox style="mso-next-textbox:#_x0000_s1035">
              <w:txbxContent>
                <w:p w:rsidR="00EB072A" w:rsidRDefault="00EB072A" w:rsidP="00B641E1">
                  <w:pPr>
                    <w:rPr>
                      <w:sz w:val="28"/>
                      <w:szCs w:val="28"/>
                    </w:rPr>
                  </w:pPr>
                </w:p>
                <w:p w:rsidR="00EB072A" w:rsidRPr="007A7AD0" w:rsidRDefault="00EB072A" w:rsidP="00B641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</w:t>
                  </w:r>
                  <w:r>
                    <w:rPr>
                      <w:sz w:val="20"/>
                      <w:szCs w:val="20"/>
                    </w:rPr>
                    <w:t>«УТВЕРЖДАЮ</w:t>
                  </w:r>
                  <w:r w:rsidRPr="007A7AD0">
                    <w:rPr>
                      <w:sz w:val="20"/>
                      <w:szCs w:val="20"/>
                    </w:rPr>
                    <w:t xml:space="preserve">» </w:t>
                  </w:r>
                </w:p>
                <w:p w:rsidR="00EB072A" w:rsidRPr="007A7AD0" w:rsidRDefault="00EB072A" w:rsidP="00B641E1">
                  <w:pPr>
                    <w:rPr>
                      <w:sz w:val="20"/>
                      <w:szCs w:val="20"/>
                    </w:rPr>
                  </w:pPr>
                  <w:r w:rsidRPr="007A7AD0">
                    <w:rPr>
                      <w:sz w:val="20"/>
                      <w:szCs w:val="20"/>
                    </w:rPr>
                    <w:t xml:space="preserve">      </w:t>
                  </w:r>
                  <w:r>
                    <w:rPr>
                      <w:sz w:val="20"/>
                      <w:szCs w:val="20"/>
                    </w:rPr>
                    <w:t xml:space="preserve">            Директор </w:t>
                  </w:r>
                  <w:r w:rsidRPr="007A7AD0">
                    <w:rPr>
                      <w:sz w:val="20"/>
                      <w:szCs w:val="20"/>
                    </w:rPr>
                    <w:t xml:space="preserve"> М</w:t>
                  </w:r>
                  <w:r>
                    <w:rPr>
                      <w:sz w:val="20"/>
                      <w:szCs w:val="20"/>
                    </w:rPr>
                    <w:t>Б</w:t>
                  </w:r>
                  <w:r w:rsidRPr="007A7AD0">
                    <w:rPr>
                      <w:sz w:val="20"/>
                      <w:szCs w:val="20"/>
                    </w:rPr>
                    <w:t>ОУ</w:t>
                  </w:r>
                </w:p>
                <w:p w:rsidR="00EB072A" w:rsidRPr="007A7AD0" w:rsidRDefault="00EB072A" w:rsidP="00B641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«Ново-</w:t>
                  </w:r>
                  <w:proofErr w:type="spellStart"/>
                  <w:r>
                    <w:rPr>
                      <w:sz w:val="20"/>
                      <w:szCs w:val="20"/>
                    </w:rPr>
                    <w:t>Сережкинская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О</w:t>
                  </w:r>
                  <w:r w:rsidRPr="007A7AD0">
                    <w:rPr>
                      <w:sz w:val="20"/>
                      <w:szCs w:val="20"/>
                    </w:rPr>
                    <w:t>ОШ»</w:t>
                  </w:r>
                </w:p>
                <w:p w:rsidR="00EB072A" w:rsidRDefault="00EB072A" w:rsidP="00B641E1">
                  <w:pPr>
                    <w:rPr>
                      <w:sz w:val="20"/>
                      <w:szCs w:val="20"/>
                    </w:rPr>
                  </w:pPr>
                  <w:r w:rsidRPr="007A7AD0">
                    <w:rPr>
                      <w:sz w:val="20"/>
                      <w:szCs w:val="20"/>
                    </w:rPr>
                    <w:t xml:space="preserve">                          </w:t>
                  </w:r>
                </w:p>
                <w:p w:rsidR="00EB072A" w:rsidRPr="007A7AD0" w:rsidRDefault="00EB072A" w:rsidP="00B641E1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</w:t>
                  </w:r>
                  <w:r w:rsidRPr="007A7AD0">
                    <w:rPr>
                      <w:sz w:val="20"/>
                      <w:szCs w:val="20"/>
                    </w:rPr>
                    <w:t>__________</w:t>
                  </w:r>
                  <w:r>
                    <w:rPr>
                      <w:sz w:val="20"/>
                      <w:szCs w:val="20"/>
                    </w:rPr>
                    <w:t>____</w:t>
                  </w:r>
                  <w:proofErr w:type="spellStart"/>
                  <w:r>
                    <w:rPr>
                      <w:sz w:val="20"/>
                      <w:szCs w:val="20"/>
                    </w:rPr>
                    <w:t>Т.К.Ванюкова</w:t>
                  </w:r>
                  <w:proofErr w:type="spellEnd"/>
                </w:p>
                <w:p w:rsidR="00EB072A" w:rsidRPr="007A7AD0" w:rsidRDefault="00EB072A" w:rsidP="00B641E1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  <w:p w:rsidR="00EB072A" w:rsidRPr="007A7AD0" w:rsidRDefault="00EB072A" w:rsidP="00B641E1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</w:t>
                  </w:r>
                  <w:r w:rsidRPr="007A7AD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Приказ №______ </w:t>
                  </w:r>
                  <w:proofErr w:type="gramStart"/>
                  <w:r w:rsidRPr="007A7AD0">
                    <w:rPr>
                      <w:sz w:val="20"/>
                      <w:szCs w:val="20"/>
                    </w:rPr>
                    <w:t>от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___________</w:t>
                  </w:r>
                </w:p>
                <w:p w:rsidR="00EB072A" w:rsidRPr="007A7AD0" w:rsidRDefault="00EB072A" w:rsidP="00B641E1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7A7AD0">
                    <w:rPr>
                      <w:sz w:val="20"/>
                      <w:szCs w:val="20"/>
                    </w:rPr>
                    <w:t xml:space="preserve">                          </w:t>
                  </w:r>
                </w:p>
              </w:txbxContent>
            </v:textbox>
          </v:shape>
        </w:pict>
      </w: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8"/>
          <w:szCs w:val="28"/>
        </w:rPr>
      </w:pPr>
    </w:p>
    <w:p w:rsidR="00B641E1" w:rsidRPr="007A7AD0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  <w:r>
        <w:rPr>
          <w:sz w:val="20"/>
          <w:szCs w:val="20"/>
        </w:rPr>
        <w:t>«РАССМОТРЕНО</w:t>
      </w:r>
      <w:r w:rsidRPr="007A7AD0">
        <w:rPr>
          <w:sz w:val="20"/>
          <w:szCs w:val="20"/>
        </w:rPr>
        <w:t xml:space="preserve">»      </w:t>
      </w:r>
      <w:r>
        <w:rPr>
          <w:sz w:val="20"/>
          <w:szCs w:val="20"/>
        </w:rPr>
        <w:t xml:space="preserve">                   «СОГЛАСОВАНО</w:t>
      </w:r>
      <w:r w:rsidRPr="007A7AD0">
        <w:rPr>
          <w:sz w:val="20"/>
          <w:szCs w:val="20"/>
        </w:rPr>
        <w:t>»</w:t>
      </w: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Руководитель </w:t>
      </w:r>
      <w:r w:rsidRPr="007A7AD0">
        <w:rPr>
          <w:sz w:val="20"/>
          <w:szCs w:val="20"/>
        </w:rPr>
        <w:t xml:space="preserve"> </w:t>
      </w:r>
      <w:r>
        <w:rPr>
          <w:sz w:val="20"/>
          <w:szCs w:val="20"/>
        </w:rPr>
        <w:t>ШМО</w:t>
      </w:r>
      <w:proofErr w:type="gramStart"/>
      <w:r>
        <w:rPr>
          <w:sz w:val="20"/>
          <w:szCs w:val="20"/>
        </w:rPr>
        <w:t xml:space="preserve">                      </w:t>
      </w:r>
      <w:r w:rsidRPr="007A7AD0">
        <w:rPr>
          <w:sz w:val="20"/>
          <w:szCs w:val="20"/>
        </w:rPr>
        <w:t>З</w:t>
      </w:r>
      <w:proofErr w:type="gramEnd"/>
      <w:r w:rsidRPr="007A7AD0">
        <w:rPr>
          <w:sz w:val="20"/>
          <w:szCs w:val="20"/>
        </w:rPr>
        <w:t>ам</w:t>
      </w:r>
      <w:r>
        <w:rPr>
          <w:sz w:val="20"/>
          <w:szCs w:val="20"/>
        </w:rPr>
        <w:t>.</w:t>
      </w:r>
      <w:r w:rsidRPr="0066511A">
        <w:rPr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 w:rsidRPr="007A7AD0">
        <w:rPr>
          <w:sz w:val="20"/>
          <w:szCs w:val="20"/>
        </w:rPr>
        <w:t>уководителя  по УВР</w:t>
      </w:r>
    </w:p>
    <w:p w:rsidR="00B641E1" w:rsidRPr="007A7AD0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  <w:proofErr w:type="spellStart"/>
      <w:r>
        <w:rPr>
          <w:sz w:val="20"/>
          <w:szCs w:val="20"/>
        </w:rPr>
        <w:t>Ест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>атем</w:t>
      </w:r>
      <w:proofErr w:type="spellEnd"/>
      <w:r>
        <w:rPr>
          <w:sz w:val="20"/>
          <w:szCs w:val="20"/>
        </w:rPr>
        <w:t xml:space="preserve">. цикла                             </w:t>
      </w:r>
      <w:r w:rsidRPr="007A7AD0">
        <w:rPr>
          <w:sz w:val="20"/>
          <w:szCs w:val="20"/>
        </w:rPr>
        <w:t>М</w:t>
      </w:r>
      <w:r>
        <w:rPr>
          <w:sz w:val="20"/>
          <w:szCs w:val="20"/>
        </w:rPr>
        <w:t>Б</w:t>
      </w:r>
      <w:r w:rsidRPr="007A7AD0">
        <w:rPr>
          <w:sz w:val="20"/>
          <w:szCs w:val="20"/>
        </w:rPr>
        <w:t>ОУ «</w:t>
      </w:r>
      <w:r w:rsidR="00AD586A">
        <w:rPr>
          <w:sz w:val="20"/>
          <w:szCs w:val="20"/>
        </w:rPr>
        <w:t>Ново-</w:t>
      </w:r>
      <w:proofErr w:type="spellStart"/>
      <w:r w:rsidR="00AD586A">
        <w:rPr>
          <w:sz w:val="20"/>
          <w:szCs w:val="20"/>
        </w:rPr>
        <w:t>Сережкинская</w:t>
      </w:r>
      <w:proofErr w:type="spellEnd"/>
      <w:r w:rsidR="00AD586A">
        <w:rPr>
          <w:sz w:val="20"/>
          <w:szCs w:val="20"/>
        </w:rPr>
        <w:t xml:space="preserve"> О</w:t>
      </w:r>
      <w:r w:rsidRPr="007A7AD0">
        <w:rPr>
          <w:sz w:val="20"/>
          <w:szCs w:val="20"/>
        </w:rPr>
        <w:t>ОШ»</w:t>
      </w:r>
    </w:p>
    <w:p w:rsidR="00B641E1" w:rsidRPr="007A7AD0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</w:p>
    <w:p w:rsidR="00B641E1" w:rsidRPr="007A7AD0" w:rsidRDefault="00AD586A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__________И.А.</w:t>
      </w:r>
      <w:r w:rsidR="00B641E1">
        <w:rPr>
          <w:sz w:val="20"/>
          <w:szCs w:val="20"/>
        </w:rPr>
        <w:t xml:space="preserve"> </w:t>
      </w:r>
      <w:r w:rsidR="00AF4A41">
        <w:rPr>
          <w:sz w:val="20"/>
          <w:szCs w:val="20"/>
        </w:rPr>
        <w:t>Кириллова</w:t>
      </w:r>
      <w:r w:rsidR="00B641E1" w:rsidRPr="007A7AD0">
        <w:rPr>
          <w:sz w:val="20"/>
          <w:szCs w:val="20"/>
        </w:rPr>
        <w:t xml:space="preserve">             </w:t>
      </w:r>
      <w:r w:rsidR="00B641E1">
        <w:rPr>
          <w:sz w:val="20"/>
          <w:szCs w:val="20"/>
        </w:rPr>
        <w:t xml:space="preserve">        _____________</w:t>
      </w:r>
      <w:proofErr w:type="spellStart"/>
      <w:r>
        <w:rPr>
          <w:sz w:val="20"/>
          <w:szCs w:val="20"/>
        </w:rPr>
        <w:t>М.Г.Кузьмина</w:t>
      </w:r>
      <w:proofErr w:type="spellEnd"/>
      <w:r w:rsidR="00B641E1">
        <w:rPr>
          <w:sz w:val="20"/>
          <w:szCs w:val="20"/>
        </w:rPr>
        <w:t xml:space="preserve"> </w:t>
      </w:r>
    </w:p>
    <w:p w:rsidR="00B641E1" w:rsidRPr="007A7AD0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ind w:firstLine="708"/>
        <w:rPr>
          <w:sz w:val="20"/>
          <w:szCs w:val="20"/>
        </w:rPr>
      </w:pPr>
      <w:r w:rsidRPr="007A7AD0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</w:t>
      </w:r>
      <w:r w:rsidRPr="007A7AD0">
        <w:rPr>
          <w:sz w:val="20"/>
          <w:szCs w:val="20"/>
        </w:rPr>
        <w:t xml:space="preserve"> </w:t>
      </w:r>
    </w:p>
    <w:p w:rsidR="00B641E1" w:rsidRPr="007A7AD0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</w:p>
    <w:p w:rsidR="00B641E1" w:rsidRPr="007A7AD0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Протокол №___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________                  Дата ______________</w:t>
      </w:r>
    </w:p>
    <w:p w:rsidR="00B641E1" w:rsidRPr="007A7AD0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sz w:val="20"/>
          <w:szCs w:val="20"/>
        </w:rP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</w:pPr>
    </w:p>
    <w:p w:rsidR="00B641E1" w:rsidRPr="00952099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sz w:val="40"/>
          <w:szCs w:val="40"/>
        </w:rPr>
      </w:pPr>
      <w:r w:rsidRPr="00952099">
        <w:rPr>
          <w:sz w:val="40"/>
          <w:szCs w:val="40"/>
        </w:rPr>
        <w:t>РАБОЧАЯ ПРОГРАММА</w:t>
      </w: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учителя математики </w:t>
      </w:r>
    </w:p>
    <w:p w:rsidR="00B641E1" w:rsidRPr="00952099" w:rsidRDefault="00AD586A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Львов Александр Петрович</w:t>
      </w: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по </w:t>
      </w:r>
      <w:r w:rsidR="0055144B">
        <w:rPr>
          <w:sz w:val="40"/>
          <w:szCs w:val="40"/>
        </w:rPr>
        <w:t>геометрии</w:t>
      </w:r>
      <w:r>
        <w:rPr>
          <w:sz w:val="40"/>
          <w:szCs w:val="40"/>
        </w:rPr>
        <w:t xml:space="preserve"> </w:t>
      </w:r>
    </w:p>
    <w:p w:rsidR="00B641E1" w:rsidRPr="00952099" w:rsidRDefault="003D7917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для </w:t>
      </w:r>
      <w:r w:rsidR="00A565C9">
        <w:rPr>
          <w:sz w:val="40"/>
          <w:szCs w:val="40"/>
        </w:rPr>
        <w:t>8</w:t>
      </w:r>
      <w:r w:rsidR="00B67AED">
        <w:rPr>
          <w:sz w:val="40"/>
          <w:szCs w:val="40"/>
        </w:rPr>
        <w:t xml:space="preserve"> класса</w:t>
      </w: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</w:p>
    <w:p w:rsidR="00B641E1" w:rsidRDefault="00B641E1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</w:p>
    <w:p w:rsidR="00B641E1" w:rsidRDefault="00EB072A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6" type="#_x0000_t202" style="position:absolute;margin-left:502.45pt;margin-top:14.1pt;width:3.9pt;height:3.55pt;z-index:251661312" filled="f" stroked="f">
            <v:textbox style="mso-next-textbox:#_x0000_s1036">
              <w:txbxContent>
                <w:p w:rsidR="00EB072A" w:rsidRDefault="00EB072A" w:rsidP="00B641E1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EB072A" w:rsidRPr="00A227A5" w:rsidRDefault="00EB072A" w:rsidP="00B641E1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60AA1" w:rsidRDefault="00B60AA1" w:rsidP="00A565C9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</w:pPr>
    </w:p>
    <w:p w:rsidR="00A565C9" w:rsidRDefault="00A565C9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</w:pPr>
    </w:p>
    <w:p w:rsidR="00A565C9" w:rsidRDefault="00A565C9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</w:pPr>
    </w:p>
    <w:p w:rsidR="00DA208E" w:rsidRDefault="00DA208E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</w:pPr>
    </w:p>
    <w:p w:rsidR="00DA208E" w:rsidRDefault="00AD586A" w:rsidP="00B60AA1">
      <w:pPr>
        <w:pBdr>
          <w:top w:val="thinThickSmallGap" w:sz="24" w:space="0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jc w:val="center"/>
      </w:pPr>
      <w:r>
        <w:t>2020 – 2021</w:t>
      </w:r>
      <w:r w:rsidR="00DA208E">
        <w:t xml:space="preserve"> учебный  год</w:t>
      </w:r>
    </w:p>
    <w:p w:rsidR="00DA208E" w:rsidRDefault="00DA208E" w:rsidP="00DA208E">
      <w:pPr>
        <w:spacing w:after="200" w:line="276" w:lineRule="auto"/>
      </w:pPr>
    </w:p>
    <w:p w:rsidR="00DA208E" w:rsidRDefault="00DA208E" w:rsidP="00DA208E">
      <w:pPr>
        <w:spacing w:after="200" w:line="276" w:lineRule="auto"/>
      </w:pPr>
    </w:p>
    <w:p w:rsidR="004E2B99" w:rsidRPr="000B2B68" w:rsidRDefault="00B60AA1" w:rsidP="00B60AA1">
      <w:pPr>
        <w:jc w:val="both"/>
        <w:rPr>
          <w:b/>
        </w:rPr>
      </w:pPr>
      <w:r>
        <w:rPr>
          <w:b/>
        </w:rPr>
        <w:t>ПЛАНИРУЕМЫЕ  РЕЗУЛЬТАТЫ  ИЗ</w:t>
      </w:r>
      <w:r w:rsidR="004E2B99" w:rsidRPr="000B2B68">
        <w:rPr>
          <w:b/>
        </w:rPr>
        <w:t xml:space="preserve">ЧЕНИЯ КУРСА  </w:t>
      </w:r>
      <w:r w:rsidR="003833CE" w:rsidRPr="000B2B68">
        <w:rPr>
          <w:b/>
        </w:rPr>
        <w:t>ГЕОМЕТРИЯ</w:t>
      </w:r>
    </w:p>
    <w:p w:rsidR="003833CE" w:rsidRPr="000B2B68" w:rsidRDefault="00DA208E" w:rsidP="000B2B68">
      <w:pPr>
        <w:jc w:val="both"/>
      </w:pPr>
      <w:r>
        <w:rPr>
          <w:b/>
        </w:rPr>
        <w:t>В 8</w:t>
      </w:r>
      <w:r w:rsidR="00B67AED" w:rsidRPr="000B2B68">
        <w:rPr>
          <w:b/>
        </w:rPr>
        <w:t xml:space="preserve"> КЛАССЕ</w:t>
      </w:r>
      <w:r w:rsidR="003833CE" w:rsidRPr="000B2B68">
        <w:rPr>
          <w:b/>
        </w:rPr>
        <w:t xml:space="preserve"> </w:t>
      </w:r>
    </w:p>
    <w:p w:rsidR="00DA208E" w:rsidRDefault="00DA208E" w:rsidP="00DA208E">
      <w:pPr>
        <w:jc w:val="both"/>
        <w:rPr>
          <w:rFonts w:eastAsia="Calibri"/>
        </w:rPr>
      </w:pPr>
      <w:r>
        <w:rPr>
          <w:b/>
        </w:rPr>
        <w:t xml:space="preserve">К концу </w:t>
      </w:r>
      <w:r w:rsidR="003833CE" w:rsidRPr="000B2B68">
        <w:rPr>
          <w:b/>
        </w:rPr>
        <w:t xml:space="preserve"> класса ученик научится</w:t>
      </w:r>
    </w:p>
    <w:p w:rsidR="00DA208E" w:rsidRPr="000871C3" w:rsidRDefault="004E2B99" w:rsidP="00DA208E">
      <w:pPr>
        <w:numPr>
          <w:ilvl w:val="0"/>
          <w:numId w:val="21"/>
        </w:numPr>
        <w:jc w:val="both"/>
      </w:pPr>
      <w:r w:rsidRPr="005D5DFA">
        <w:t xml:space="preserve"> </w:t>
      </w:r>
      <w:r w:rsidR="00DA208E" w:rsidRPr="000871C3">
        <w:t>Оперировать на базовом уровне понятиями геометрических фигур;</w:t>
      </w:r>
    </w:p>
    <w:p w:rsidR="00DA208E" w:rsidRPr="000871C3" w:rsidRDefault="00DA208E" w:rsidP="00DA208E">
      <w:pPr>
        <w:numPr>
          <w:ilvl w:val="0"/>
          <w:numId w:val="21"/>
        </w:numPr>
        <w:jc w:val="both"/>
      </w:pPr>
      <w:r w:rsidRPr="000871C3">
        <w:t>извлекать информацию о геометрических фигурах, представленную на чертежах в явном виде;</w:t>
      </w:r>
    </w:p>
    <w:p w:rsidR="00DA208E" w:rsidRPr="000871C3" w:rsidRDefault="00DA208E" w:rsidP="00DA208E">
      <w:pPr>
        <w:numPr>
          <w:ilvl w:val="0"/>
          <w:numId w:val="21"/>
        </w:numPr>
        <w:jc w:val="both"/>
      </w:pPr>
      <w:r w:rsidRPr="000871C3">
        <w:t>применять для решения задач геометрические факты, если условия их применения заданы в явной форме;</w:t>
      </w:r>
    </w:p>
    <w:p w:rsidR="00DA208E" w:rsidRPr="000871C3" w:rsidRDefault="00DA208E" w:rsidP="00DA208E">
      <w:pPr>
        <w:numPr>
          <w:ilvl w:val="0"/>
          <w:numId w:val="21"/>
        </w:numPr>
        <w:jc w:val="both"/>
      </w:pPr>
      <w:r w:rsidRPr="000871C3">
        <w:t xml:space="preserve">решать задачи на нахождение геометрических величин по образцам или алгоритмам. </w:t>
      </w:r>
    </w:p>
    <w:p w:rsidR="00DA208E" w:rsidRPr="000871C3" w:rsidRDefault="00DA208E" w:rsidP="00DA208E">
      <w:pPr>
        <w:numPr>
          <w:ilvl w:val="0"/>
          <w:numId w:val="22"/>
        </w:numPr>
        <w:jc w:val="both"/>
      </w:pPr>
      <w:r w:rsidRPr="000871C3"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DA208E" w:rsidRPr="000871C3" w:rsidRDefault="00DA208E" w:rsidP="00DA208E">
      <w:pPr>
        <w:numPr>
          <w:ilvl w:val="0"/>
          <w:numId w:val="12"/>
        </w:numPr>
        <w:jc w:val="both"/>
      </w:pPr>
      <w:r w:rsidRPr="000871C3">
        <w:t xml:space="preserve">Оперировать на базовом уровне понятиями: равные фигуры, углы </w:t>
      </w:r>
      <w:proofErr w:type="gramStart"/>
      <w:r w:rsidRPr="000871C3">
        <w:t>между</w:t>
      </w:r>
      <w:proofErr w:type="gramEnd"/>
      <w:r w:rsidRPr="000871C3">
        <w:t xml:space="preserve"> прямыми, перпендикуляр, наклонная, проекция.</w:t>
      </w:r>
    </w:p>
    <w:p w:rsidR="00DA208E" w:rsidRPr="000871C3" w:rsidRDefault="00DA208E" w:rsidP="00DA208E">
      <w:pPr>
        <w:numPr>
          <w:ilvl w:val="0"/>
          <w:numId w:val="12"/>
        </w:numPr>
        <w:jc w:val="both"/>
      </w:pPr>
      <w:r w:rsidRPr="000871C3">
        <w:t>использовать отношения для решения простейших задач, возникающих в реальной жизни.</w:t>
      </w:r>
    </w:p>
    <w:p w:rsidR="00DA208E" w:rsidRPr="000871C3" w:rsidRDefault="00DA208E" w:rsidP="00DA208E">
      <w:pPr>
        <w:numPr>
          <w:ilvl w:val="0"/>
          <w:numId w:val="12"/>
        </w:numPr>
        <w:jc w:val="both"/>
      </w:pPr>
      <w:r w:rsidRPr="000871C3">
        <w:t>применять формулы периметра и площади, когда все данные имеются в условии;</w:t>
      </w:r>
    </w:p>
    <w:p w:rsidR="00DA208E" w:rsidRPr="000871C3" w:rsidRDefault="00DA208E" w:rsidP="00DA208E">
      <w:pPr>
        <w:numPr>
          <w:ilvl w:val="0"/>
          <w:numId w:val="12"/>
        </w:numPr>
        <w:jc w:val="both"/>
      </w:pPr>
      <w:r w:rsidRPr="000871C3"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DA208E" w:rsidRPr="000871C3" w:rsidRDefault="00DA208E" w:rsidP="00DA208E">
      <w:pPr>
        <w:numPr>
          <w:ilvl w:val="0"/>
          <w:numId w:val="16"/>
        </w:numPr>
        <w:jc w:val="both"/>
      </w:pPr>
      <w:r w:rsidRPr="000871C3"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DA208E" w:rsidRPr="000871C3" w:rsidRDefault="00DA208E" w:rsidP="00DA208E">
      <w:pPr>
        <w:numPr>
          <w:ilvl w:val="0"/>
          <w:numId w:val="14"/>
        </w:numPr>
        <w:jc w:val="both"/>
      </w:pPr>
      <w:r w:rsidRPr="000871C3">
        <w:t>Изображать типовые плоские фигуры от руки и с помощью инструментов.</w:t>
      </w:r>
    </w:p>
    <w:p w:rsidR="00DA208E" w:rsidRPr="000871C3" w:rsidRDefault="00DA208E" w:rsidP="00DA208E">
      <w:pPr>
        <w:numPr>
          <w:ilvl w:val="0"/>
          <w:numId w:val="14"/>
        </w:numPr>
        <w:jc w:val="both"/>
      </w:pPr>
      <w:r w:rsidRPr="000871C3">
        <w:t>выполнять простейшие построения на местности, необходимые в реальной жизни.</w:t>
      </w:r>
    </w:p>
    <w:p w:rsidR="00DA208E" w:rsidRPr="000871C3" w:rsidRDefault="00DA208E" w:rsidP="00DA208E">
      <w:pPr>
        <w:numPr>
          <w:ilvl w:val="0"/>
          <w:numId w:val="19"/>
        </w:numPr>
        <w:jc w:val="both"/>
      </w:pPr>
      <w:r w:rsidRPr="000871C3">
        <w:t>Строить фигуру, симметричную данной фигуре относительно оси и точки.</w:t>
      </w:r>
    </w:p>
    <w:p w:rsidR="00DA208E" w:rsidRPr="000871C3" w:rsidRDefault="00DA208E" w:rsidP="00DA208E">
      <w:pPr>
        <w:numPr>
          <w:ilvl w:val="0"/>
          <w:numId w:val="19"/>
        </w:numPr>
        <w:jc w:val="both"/>
      </w:pPr>
      <w:r w:rsidRPr="000871C3">
        <w:t>распознавать симметричные фигуры в окружающем мире.</w:t>
      </w:r>
    </w:p>
    <w:p w:rsidR="00DA208E" w:rsidRPr="000871C3" w:rsidRDefault="00DA208E" w:rsidP="00DA208E">
      <w:pPr>
        <w:numPr>
          <w:ilvl w:val="0"/>
          <w:numId w:val="23"/>
        </w:numPr>
        <w:jc w:val="both"/>
      </w:pPr>
      <w:r w:rsidRPr="000871C3">
        <w:t>Описывать отдельные выдающиеся результаты, полученные в ходе развития математики как науки;</w:t>
      </w:r>
    </w:p>
    <w:p w:rsidR="00DA208E" w:rsidRPr="000871C3" w:rsidRDefault="00DA208E" w:rsidP="00DA208E">
      <w:pPr>
        <w:numPr>
          <w:ilvl w:val="0"/>
          <w:numId w:val="23"/>
        </w:numPr>
        <w:jc w:val="both"/>
      </w:pPr>
      <w:r w:rsidRPr="000871C3">
        <w:t>знать примеры математических открытий и их авторов, в связи с отечественной и всемирной историей;</w:t>
      </w:r>
    </w:p>
    <w:p w:rsidR="00DA208E" w:rsidRPr="000871C3" w:rsidRDefault="00DA208E" w:rsidP="00DA208E">
      <w:pPr>
        <w:numPr>
          <w:ilvl w:val="0"/>
          <w:numId w:val="23"/>
        </w:numPr>
        <w:jc w:val="both"/>
      </w:pPr>
      <w:r w:rsidRPr="000871C3">
        <w:t>понимать роль математики в развитии России.</w:t>
      </w:r>
    </w:p>
    <w:p w:rsidR="00DA208E" w:rsidRPr="000871C3" w:rsidRDefault="00DA208E" w:rsidP="00DA208E">
      <w:pPr>
        <w:numPr>
          <w:ilvl w:val="0"/>
          <w:numId w:val="23"/>
        </w:numPr>
        <w:jc w:val="both"/>
      </w:pPr>
      <w:r w:rsidRPr="000871C3">
        <w:t xml:space="preserve">Выбирать подходящий изученный метод для </w:t>
      </w:r>
      <w:proofErr w:type="gramStart"/>
      <w:r w:rsidRPr="000871C3">
        <w:t>решении</w:t>
      </w:r>
      <w:proofErr w:type="gramEnd"/>
      <w:r w:rsidRPr="000871C3">
        <w:t xml:space="preserve"> изученных типов математических задач;</w:t>
      </w:r>
    </w:p>
    <w:p w:rsidR="004E2B99" w:rsidRPr="005D5DFA" w:rsidRDefault="00DA208E" w:rsidP="00DA208E">
      <w:pPr>
        <w:numPr>
          <w:ilvl w:val="0"/>
          <w:numId w:val="23"/>
        </w:numPr>
        <w:jc w:val="both"/>
      </w:pPr>
      <w:r w:rsidRPr="000871C3">
        <w:t>Приводить примеры математических закономерностей в окружающей действительности и произведениях искусства.</w:t>
      </w:r>
    </w:p>
    <w:p w:rsidR="009939C1" w:rsidRPr="005D5DFA" w:rsidRDefault="009939C1" w:rsidP="000B2B68">
      <w:pPr>
        <w:pStyle w:val="ac"/>
        <w:ind w:left="360"/>
        <w:jc w:val="both"/>
      </w:pPr>
    </w:p>
    <w:p w:rsidR="00B6003F" w:rsidRPr="000B2B68" w:rsidRDefault="00B6003F" w:rsidP="000B2B68">
      <w:pPr>
        <w:pStyle w:val="af2"/>
        <w:jc w:val="both"/>
        <w:rPr>
          <w:b/>
        </w:rPr>
      </w:pPr>
      <w:r w:rsidRPr="000B2B68">
        <w:rPr>
          <w:b/>
        </w:rPr>
        <w:t>С</w:t>
      </w:r>
      <w:r w:rsidR="00DA208E">
        <w:rPr>
          <w:b/>
        </w:rPr>
        <w:t>одержание тем учебного курса . 8</w:t>
      </w:r>
      <w:r w:rsidRPr="000B2B68">
        <w:rPr>
          <w:b/>
        </w:rPr>
        <w:t xml:space="preserve"> класс</w:t>
      </w:r>
    </w:p>
    <w:p w:rsidR="00DA208E" w:rsidRPr="000871C3" w:rsidRDefault="00DA208E" w:rsidP="00DA208E">
      <w:pPr>
        <w:pStyle w:val="3"/>
        <w:spacing w:before="0"/>
        <w:ind w:firstLine="709"/>
        <w:jc w:val="both"/>
        <w:rPr>
          <w:rFonts w:ascii="Times New Roman" w:hAnsi="Times New Roman" w:cs="Times New Roman"/>
        </w:rPr>
      </w:pPr>
      <w:r w:rsidRPr="000871C3">
        <w:rPr>
          <w:rFonts w:ascii="Times New Roman" w:hAnsi="Times New Roman" w:cs="Times New Roman"/>
        </w:rPr>
        <w:t>Геометрия.</w:t>
      </w:r>
    </w:p>
    <w:p w:rsidR="00DA208E" w:rsidRPr="000871C3" w:rsidRDefault="00DA208E" w:rsidP="00DA208E">
      <w:pPr>
        <w:pStyle w:val="aff0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0871C3">
        <w:rPr>
          <w:rFonts w:ascii="Times New Roman" w:hAnsi="Times New Roman"/>
          <w:b/>
          <w:i w:val="0"/>
          <w:color w:val="auto"/>
          <w:spacing w:val="0"/>
          <w:u w:val="single"/>
        </w:rPr>
        <w:t>Геометрические фигуры</w:t>
      </w:r>
    </w:p>
    <w:p w:rsidR="00DA208E" w:rsidRPr="000871C3" w:rsidRDefault="00DA208E" w:rsidP="00DA208E">
      <w:pPr>
        <w:ind w:firstLine="709"/>
        <w:jc w:val="both"/>
        <w:rPr>
          <w:b/>
        </w:rPr>
      </w:pPr>
      <w:r w:rsidRPr="000871C3">
        <w:rPr>
          <w:b/>
        </w:rPr>
        <w:t>Фигуры в геометрии и в окружающем мире</w:t>
      </w:r>
    </w:p>
    <w:p w:rsidR="00DA208E" w:rsidRPr="000871C3" w:rsidRDefault="00DA208E" w:rsidP="00DA208E">
      <w:pPr>
        <w:ind w:firstLine="709"/>
        <w:jc w:val="both"/>
      </w:pPr>
      <w:r w:rsidRPr="000871C3">
        <w:t xml:space="preserve">Геометрическая фигура. Формирование представлений о </w:t>
      </w:r>
      <w:proofErr w:type="spellStart"/>
      <w:r w:rsidRPr="000871C3">
        <w:t>метапредметном</w:t>
      </w:r>
      <w:proofErr w:type="spellEnd"/>
      <w:r w:rsidRPr="000871C3">
        <w:t xml:space="preserve"> понятии «фигура».  </w:t>
      </w:r>
    </w:p>
    <w:p w:rsidR="00DA208E" w:rsidRPr="000871C3" w:rsidRDefault="00DA208E" w:rsidP="00DA208E">
      <w:pPr>
        <w:ind w:firstLine="709"/>
        <w:jc w:val="both"/>
      </w:pPr>
      <w:r w:rsidRPr="000871C3">
        <w:t xml:space="preserve"> Многоугольники.</w:t>
      </w:r>
    </w:p>
    <w:p w:rsidR="00DA208E" w:rsidRPr="000871C3" w:rsidRDefault="00DA208E" w:rsidP="00DA208E">
      <w:pPr>
        <w:ind w:firstLine="709"/>
        <w:jc w:val="both"/>
      </w:pPr>
      <w:r w:rsidRPr="000871C3">
        <w:rPr>
          <w:iCs/>
        </w:rPr>
        <w:t>Осевая симметрия геометрических фигур. Центральная симметрия геометрических фигур.</w:t>
      </w:r>
    </w:p>
    <w:p w:rsidR="00DA208E" w:rsidRPr="000871C3" w:rsidRDefault="00DA208E" w:rsidP="00DA208E">
      <w:pPr>
        <w:ind w:firstLine="709"/>
        <w:jc w:val="both"/>
        <w:rPr>
          <w:b/>
        </w:rPr>
      </w:pPr>
      <w:r w:rsidRPr="000871C3">
        <w:rPr>
          <w:b/>
        </w:rPr>
        <w:t>Многоугольники</w:t>
      </w:r>
    </w:p>
    <w:p w:rsidR="00DA208E" w:rsidRPr="000871C3" w:rsidRDefault="00DA208E" w:rsidP="00DA208E">
      <w:pPr>
        <w:ind w:firstLine="709"/>
        <w:jc w:val="both"/>
      </w:pPr>
      <w:r w:rsidRPr="000871C3">
        <w:t xml:space="preserve">Многоугольник, его элементы и его свойства. Распознавание некоторых многоугольников. </w:t>
      </w:r>
      <w:r w:rsidRPr="000871C3">
        <w:rPr>
          <w:bCs/>
        </w:rPr>
        <w:t>В</w:t>
      </w:r>
      <w:r w:rsidRPr="000871C3">
        <w:t xml:space="preserve">ыпуклые и невыпуклые многоугольники. </w:t>
      </w:r>
    </w:p>
    <w:p w:rsidR="00DA208E" w:rsidRPr="000871C3" w:rsidRDefault="00DA208E" w:rsidP="00DA208E">
      <w:pPr>
        <w:ind w:firstLine="709"/>
        <w:jc w:val="both"/>
      </w:pPr>
      <w:r w:rsidRPr="000871C3">
        <w:t xml:space="preserve">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DA208E" w:rsidRPr="000871C3" w:rsidRDefault="00DA208E" w:rsidP="00DA208E">
      <w:pPr>
        <w:ind w:firstLine="709"/>
        <w:jc w:val="both"/>
        <w:rPr>
          <w:b/>
          <w:bCs/>
        </w:rPr>
      </w:pPr>
      <w:r w:rsidRPr="000871C3">
        <w:rPr>
          <w:b/>
          <w:bCs/>
        </w:rPr>
        <w:t>Окружность, круг</w:t>
      </w:r>
    </w:p>
    <w:p w:rsidR="00DA208E" w:rsidRPr="000871C3" w:rsidRDefault="00DA208E" w:rsidP="00DA208E">
      <w:pPr>
        <w:ind w:firstLine="709"/>
        <w:jc w:val="both"/>
        <w:rPr>
          <w:b/>
        </w:rPr>
      </w:pPr>
      <w:r w:rsidRPr="000871C3">
        <w:rPr>
          <w:bCs/>
        </w:rPr>
        <w:lastRenderedPageBreak/>
        <w:t>Окружность, круг, и</w:t>
      </w:r>
      <w:r w:rsidRPr="000871C3">
        <w:t>х элементы и свойства; центральные и вписанные углы. Касательная и секущая к окружности, их свойства. Вписанные и описанные окружности для треугольников, четырёхугольников.</w:t>
      </w:r>
    </w:p>
    <w:p w:rsidR="00DA208E" w:rsidRPr="000871C3" w:rsidRDefault="00DA208E" w:rsidP="00DA208E">
      <w:pPr>
        <w:ind w:firstLine="709"/>
        <w:jc w:val="both"/>
      </w:pPr>
      <w:r w:rsidRPr="000871C3">
        <w:rPr>
          <w:b/>
        </w:rPr>
        <w:t>Отношения</w:t>
      </w:r>
    </w:p>
    <w:p w:rsidR="00DA208E" w:rsidRPr="000871C3" w:rsidRDefault="00DA208E" w:rsidP="00DA208E">
      <w:pPr>
        <w:ind w:firstLine="709"/>
        <w:jc w:val="both"/>
      </w:pPr>
      <w:r w:rsidRPr="000871C3">
        <w:rPr>
          <w:b/>
          <w:bCs/>
        </w:rPr>
        <w:t>Подобие</w:t>
      </w:r>
    </w:p>
    <w:p w:rsidR="00DA208E" w:rsidRPr="000871C3" w:rsidRDefault="00DA208E" w:rsidP="00DA208E">
      <w:pPr>
        <w:ind w:firstLine="284"/>
        <w:jc w:val="both"/>
      </w:pPr>
      <w:r w:rsidRPr="000871C3">
        <w:t xml:space="preserve">Пропорциональные отрезки, подобие фигур. Подобные треугольники. Признаки подобия. </w:t>
      </w:r>
    </w:p>
    <w:p w:rsidR="00DA208E" w:rsidRPr="000871C3" w:rsidRDefault="00DA208E" w:rsidP="00DA208E">
      <w:pPr>
        <w:ind w:firstLine="709"/>
        <w:jc w:val="both"/>
        <w:rPr>
          <w:iCs/>
        </w:rPr>
      </w:pPr>
      <w:r w:rsidRPr="000871C3">
        <w:rPr>
          <w:b/>
        </w:rPr>
        <w:t>Взаимное расположение</w:t>
      </w:r>
      <w:r w:rsidRPr="000871C3">
        <w:t xml:space="preserve"> прямой и окружности, двух окружностей.</w:t>
      </w:r>
    </w:p>
    <w:p w:rsidR="00DA208E" w:rsidRPr="000871C3" w:rsidRDefault="00DA208E" w:rsidP="00DA208E">
      <w:pPr>
        <w:pStyle w:val="aff0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0871C3">
        <w:rPr>
          <w:rFonts w:ascii="Times New Roman" w:hAnsi="Times New Roman"/>
          <w:b/>
          <w:i w:val="0"/>
          <w:color w:val="auto"/>
          <w:spacing w:val="0"/>
          <w:u w:val="single"/>
        </w:rPr>
        <w:t>Измерения и вычисления</w:t>
      </w:r>
    </w:p>
    <w:p w:rsidR="00DA208E" w:rsidRPr="000871C3" w:rsidRDefault="00DA208E" w:rsidP="00DA208E">
      <w:pPr>
        <w:ind w:firstLine="709"/>
        <w:jc w:val="both"/>
      </w:pPr>
      <w:r w:rsidRPr="000871C3">
        <w:rPr>
          <w:b/>
          <w:bCs/>
        </w:rPr>
        <w:t>Величины</w:t>
      </w:r>
    </w:p>
    <w:p w:rsidR="00DA208E" w:rsidRPr="000871C3" w:rsidRDefault="00DA208E" w:rsidP="00DA208E">
      <w:pPr>
        <w:ind w:firstLine="709"/>
        <w:jc w:val="both"/>
      </w:pPr>
      <w:r w:rsidRPr="000871C3">
        <w:t>Понятие о площади плоской фигуры и её свойствах. Измерение площадей. Единицы измерения площади.</w:t>
      </w:r>
    </w:p>
    <w:p w:rsidR="00DA208E" w:rsidRPr="000871C3" w:rsidRDefault="00DA208E" w:rsidP="00DA208E">
      <w:pPr>
        <w:ind w:firstLine="709"/>
        <w:jc w:val="both"/>
      </w:pPr>
      <w:r w:rsidRPr="000871C3">
        <w:rPr>
          <w:b/>
          <w:bCs/>
        </w:rPr>
        <w:t>Измерения и вычисления</w:t>
      </w:r>
    </w:p>
    <w:p w:rsidR="00DA208E" w:rsidRPr="000871C3" w:rsidRDefault="00DA208E" w:rsidP="00DA208E">
      <w:pPr>
        <w:ind w:firstLine="709"/>
        <w:jc w:val="both"/>
      </w:pPr>
      <w:r w:rsidRPr="000871C3">
        <w:t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Тригонометрические функции тупого угла.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видов. Сравнение и вычисление площадей. Теорема Пифагора</w:t>
      </w:r>
    </w:p>
    <w:p w:rsidR="00DA208E" w:rsidRPr="000871C3" w:rsidRDefault="00DA208E" w:rsidP="00DA208E">
      <w:pPr>
        <w:pStyle w:val="aff0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u w:val="single"/>
        </w:rPr>
      </w:pPr>
      <w:r w:rsidRPr="000871C3">
        <w:rPr>
          <w:rFonts w:ascii="Times New Roman" w:hAnsi="Times New Roman"/>
          <w:b/>
          <w:i w:val="0"/>
          <w:color w:val="auto"/>
          <w:spacing w:val="0"/>
          <w:u w:val="single"/>
        </w:rPr>
        <w:t>Геометрические построения</w:t>
      </w:r>
    </w:p>
    <w:p w:rsidR="00DA208E" w:rsidRPr="000871C3" w:rsidRDefault="00DA208E" w:rsidP="00DA208E">
      <w:pPr>
        <w:ind w:firstLine="709"/>
        <w:jc w:val="both"/>
      </w:pPr>
      <w:r w:rsidRPr="000871C3">
        <w:t>Деление отрезка в данном отношении.</w:t>
      </w:r>
    </w:p>
    <w:p w:rsidR="00DA208E" w:rsidRPr="000871C3" w:rsidRDefault="00DA208E" w:rsidP="00DA208E">
      <w:pPr>
        <w:pStyle w:val="aff0"/>
        <w:spacing w:after="0" w:line="24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</w:rPr>
      </w:pPr>
      <w:r w:rsidRPr="000871C3">
        <w:rPr>
          <w:rFonts w:ascii="Times New Roman" w:hAnsi="Times New Roman"/>
          <w:b/>
          <w:i w:val="0"/>
          <w:color w:val="auto"/>
          <w:spacing w:val="0"/>
        </w:rPr>
        <w:t xml:space="preserve">Геометрические преобразования </w:t>
      </w:r>
    </w:p>
    <w:p w:rsidR="00DA208E" w:rsidRPr="000871C3" w:rsidRDefault="00DA208E" w:rsidP="00DA208E">
      <w:pPr>
        <w:ind w:firstLine="709"/>
        <w:jc w:val="both"/>
      </w:pPr>
      <w:r w:rsidRPr="000871C3">
        <w:rPr>
          <w:b/>
          <w:bCs/>
        </w:rPr>
        <w:t>Преобразования</w:t>
      </w:r>
    </w:p>
    <w:p w:rsidR="00DA208E" w:rsidRPr="000871C3" w:rsidRDefault="00DA208E" w:rsidP="00DA208E">
      <w:pPr>
        <w:ind w:firstLine="709"/>
        <w:jc w:val="both"/>
        <w:rPr>
          <w:b/>
          <w:bCs/>
        </w:rPr>
      </w:pPr>
      <w:r w:rsidRPr="000871C3">
        <w:t xml:space="preserve">Понятие преобразования. Представление о </w:t>
      </w:r>
      <w:proofErr w:type="spellStart"/>
      <w:r w:rsidRPr="000871C3">
        <w:t>метапредметном</w:t>
      </w:r>
      <w:proofErr w:type="spellEnd"/>
      <w:r w:rsidRPr="000871C3">
        <w:t xml:space="preserve"> понятии «преобразование». Подобие.</w:t>
      </w:r>
    </w:p>
    <w:p w:rsidR="00DA208E" w:rsidRDefault="00DA208E" w:rsidP="00DA208E">
      <w:pPr>
        <w:pStyle w:val="3"/>
        <w:spacing w:before="0"/>
        <w:ind w:firstLine="709"/>
        <w:jc w:val="both"/>
        <w:rPr>
          <w:rFonts w:ascii="Times New Roman" w:hAnsi="Times New Roman" w:cs="Times New Roman"/>
          <w:u w:val="single"/>
        </w:rPr>
      </w:pPr>
      <w:r w:rsidRPr="000871C3">
        <w:rPr>
          <w:rFonts w:ascii="Times New Roman" w:hAnsi="Times New Roman" w:cs="Times New Roman"/>
          <w:u w:val="single"/>
        </w:rPr>
        <w:t>История математики</w:t>
      </w:r>
    </w:p>
    <w:p w:rsidR="00DA208E" w:rsidRPr="00A50F33" w:rsidRDefault="00DA208E" w:rsidP="00DA208E">
      <w:r>
        <w:t>Бесконечность множества простых чисел. Числа и длины отрезков.</w:t>
      </w:r>
      <w:r w:rsidRPr="0022356F">
        <w:t xml:space="preserve"> </w:t>
      </w:r>
      <w:r w:rsidRPr="000871C3">
        <w:t>История числа π. Золотое сечение.</w:t>
      </w:r>
    </w:p>
    <w:p w:rsidR="00DA208E" w:rsidRPr="000871C3" w:rsidRDefault="00DA208E" w:rsidP="00DA208E">
      <w:pPr>
        <w:ind w:firstLine="709"/>
        <w:jc w:val="both"/>
      </w:pPr>
      <w:r w:rsidRPr="000871C3">
        <w:t xml:space="preserve">Рациональные числа. Потребность в иррациональных числах. </w:t>
      </w:r>
      <w:r>
        <w:t xml:space="preserve">                                             </w:t>
      </w:r>
      <w:r w:rsidRPr="000871C3">
        <w:t>Пифагор</w:t>
      </w:r>
      <w:r>
        <w:t xml:space="preserve"> и его школа. Фалес, Архимед, Платон  и Аристотель.                                                    </w:t>
      </w:r>
      <w:r w:rsidRPr="000871C3">
        <w:t>Геометрия и искусство. Геометрические закономерности окружающего мира.</w:t>
      </w:r>
    </w:p>
    <w:p w:rsidR="00DA208E" w:rsidRPr="000871C3" w:rsidRDefault="00DA208E" w:rsidP="00DA208E">
      <w:pPr>
        <w:ind w:firstLine="709"/>
        <w:jc w:val="both"/>
      </w:pPr>
      <w:r w:rsidRPr="000871C3">
        <w:t xml:space="preserve">Математика в развитии России: Петр </w:t>
      </w:r>
      <w:r w:rsidRPr="000871C3">
        <w:rPr>
          <w:lang w:val="en-US"/>
        </w:rPr>
        <w:t>I</w:t>
      </w:r>
      <w:r w:rsidRPr="000871C3">
        <w:t xml:space="preserve">, школа математических и </w:t>
      </w:r>
      <w:proofErr w:type="spellStart"/>
      <w:r w:rsidRPr="000871C3">
        <w:t>навигацких</w:t>
      </w:r>
      <w:proofErr w:type="spellEnd"/>
      <w:r w:rsidRPr="000871C3">
        <w:t xml:space="preserve"> наук, развитие российского флота, </w:t>
      </w:r>
      <w:proofErr w:type="spellStart"/>
      <w:r w:rsidRPr="000871C3">
        <w:t>А.Н.Крылов</w:t>
      </w:r>
      <w:proofErr w:type="spellEnd"/>
      <w:r w:rsidRPr="000871C3">
        <w:t xml:space="preserve">. Космическая программа и </w:t>
      </w:r>
      <w:proofErr w:type="spellStart"/>
      <w:r w:rsidRPr="000871C3">
        <w:t>М.В.Келдыш</w:t>
      </w:r>
      <w:proofErr w:type="spellEnd"/>
      <w:r w:rsidRPr="000871C3">
        <w:t>.</w:t>
      </w:r>
    </w:p>
    <w:p w:rsidR="00DA208E" w:rsidRPr="000871C3" w:rsidRDefault="00DA208E" w:rsidP="00DA208E">
      <w:pPr>
        <w:pStyle w:val="20"/>
        <w:jc w:val="both"/>
        <w:rPr>
          <w:b w:val="0"/>
          <w:i/>
          <w:u w:val="single"/>
        </w:rPr>
      </w:pPr>
    </w:p>
    <w:p w:rsidR="000B2B68" w:rsidRPr="000B2B68" w:rsidRDefault="000B2B68" w:rsidP="000B2B68">
      <w:pPr>
        <w:jc w:val="both"/>
      </w:pPr>
    </w:p>
    <w:p w:rsidR="00A70823" w:rsidRDefault="007B7CDC" w:rsidP="000B2B68">
      <w:pPr>
        <w:ind w:firstLine="284"/>
        <w:jc w:val="both"/>
        <w:rPr>
          <w:b/>
        </w:rPr>
      </w:pPr>
      <w:r w:rsidRPr="000B2B68">
        <w:rPr>
          <w:b/>
        </w:rPr>
        <w:t>ТЕМАТИЧЕСКОЕ ПЛАНИРОВАНИЕ</w:t>
      </w:r>
      <w:r w:rsidR="00717890" w:rsidRPr="000B2B68">
        <w:rPr>
          <w:b/>
        </w:rPr>
        <w:t xml:space="preserve"> </w:t>
      </w:r>
      <w:r w:rsidRPr="000B2B68">
        <w:rPr>
          <w:b/>
          <w:lang w:val="en-US"/>
        </w:rPr>
        <w:t>C</w:t>
      </w:r>
      <w:r w:rsidR="00717890" w:rsidRPr="000B2B68">
        <w:rPr>
          <w:b/>
        </w:rPr>
        <w:t xml:space="preserve"> </w:t>
      </w:r>
      <w:r w:rsidRPr="000B2B68">
        <w:rPr>
          <w:b/>
        </w:rPr>
        <w:t xml:space="preserve">ОПИСАНИЕМ ОСНОВНЫХ ВИДОВ УЧЕБНОЙ ДЕЯТЕЛЬНОСТИ </w:t>
      </w:r>
      <w:r w:rsidR="00717890" w:rsidRPr="000B2B68">
        <w:rPr>
          <w:b/>
        </w:rPr>
        <w:t>ОБУЧАЮЩИХСЯ</w:t>
      </w:r>
    </w:p>
    <w:p w:rsidR="00DA208E" w:rsidRDefault="00DA208E" w:rsidP="000B2B68">
      <w:pPr>
        <w:ind w:firstLine="284"/>
        <w:jc w:val="both"/>
        <w:rPr>
          <w:b/>
        </w:rPr>
      </w:pPr>
    </w:p>
    <w:p w:rsidR="00DA208E" w:rsidRPr="00DA208E" w:rsidRDefault="00DA208E" w:rsidP="00DA208E">
      <w:pPr>
        <w:shd w:val="clear" w:color="auto" w:fill="FFFFFF"/>
        <w:spacing w:before="91" w:line="276" w:lineRule="auto"/>
        <w:ind w:left="86" w:firstLine="317"/>
        <w:jc w:val="center"/>
        <w:rPr>
          <w:b/>
        </w:rPr>
      </w:pPr>
      <w:r w:rsidRPr="00DA208E">
        <w:rPr>
          <w:b/>
        </w:rPr>
        <w:t>ГЕОМЕТРИЯ 8 класс (70ч)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DA208E" w:rsidRPr="00F30614" w:rsidTr="006917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F30614" w:rsidRDefault="00DA208E" w:rsidP="006917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Наименования разделов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F30614" w:rsidRDefault="00DA208E" w:rsidP="00691714">
            <w:pPr>
              <w:spacing w:line="276" w:lineRule="auto"/>
              <w:jc w:val="both"/>
              <w:rPr>
                <w:lang w:eastAsia="en-US"/>
              </w:rPr>
            </w:pPr>
            <w:r w:rsidRPr="00F30614">
              <w:rPr>
                <w:b/>
                <w:bCs/>
                <w:color w:val="000000"/>
                <w:lang w:eastAsia="en-US"/>
              </w:rPr>
              <w:t xml:space="preserve">Характеристика основных видов деятельности ученика </w:t>
            </w:r>
          </w:p>
        </w:tc>
      </w:tr>
      <w:tr w:rsidR="00DA208E" w:rsidRPr="00F30614" w:rsidTr="00691714">
        <w:trPr>
          <w:trHeight w:val="32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A5423A" w:rsidRDefault="00DA208E" w:rsidP="00691714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5423A">
              <w:rPr>
                <w:b/>
                <w:lang w:eastAsia="en-US"/>
              </w:rPr>
              <w:t>1.Геометрические фигуры.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A5423A" w:rsidRDefault="00DA208E" w:rsidP="00691714">
            <w:pPr>
              <w:jc w:val="both"/>
              <w:rPr>
                <w:lang w:eastAsia="en-US"/>
              </w:rPr>
            </w:pPr>
            <w:r w:rsidRPr="00A5423A">
              <w:rPr>
                <w:b/>
                <w:bCs/>
                <w:color w:val="000000"/>
                <w:lang w:eastAsia="en-US"/>
              </w:rPr>
              <w:t xml:space="preserve">Объяснять, </w:t>
            </w:r>
            <w:r w:rsidRPr="00A5423A">
              <w:rPr>
                <w:color w:val="000000"/>
                <w:lang w:eastAsia="en-US"/>
              </w:rPr>
              <w:t xml:space="preserve">что такое геометрическое место точек,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приводить </w:t>
            </w:r>
            <w:r w:rsidRPr="00A5423A">
              <w:rPr>
                <w:color w:val="000000"/>
                <w:lang w:eastAsia="en-US"/>
              </w:rPr>
              <w:t xml:space="preserve">примеры геометрических мест точек.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определение средней линии треугольника,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распознавать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>изобра</w:t>
            </w:r>
            <w:r w:rsidRPr="00A5423A">
              <w:rPr>
                <w:b/>
                <w:bCs/>
                <w:color w:val="000000"/>
                <w:lang w:eastAsia="en-US"/>
              </w:rPr>
              <w:softHyphen/>
              <w:t xml:space="preserve">жать </w:t>
            </w:r>
            <w:r w:rsidRPr="00A5423A">
              <w:rPr>
                <w:color w:val="000000"/>
                <w:lang w:eastAsia="en-US"/>
              </w:rPr>
              <w:t xml:space="preserve">их на чертежах и рисунках, доказывать теоремы о свойствах.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определение подобных треугольников.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A5423A">
              <w:rPr>
                <w:color w:val="000000"/>
                <w:lang w:eastAsia="en-US"/>
              </w:rPr>
              <w:t>теоремы о призна</w:t>
            </w:r>
            <w:r w:rsidRPr="00A5423A">
              <w:rPr>
                <w:color w:val="000000"/>
                <w:lang w:eastAsia="en-US"/>
              </w:rPr>
              <w:softHyphen/>
              <w:t xml:space="preserve">ках подобия треугольников, теорему Фалеса.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определения  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иллюстрировать </w:t>
            </w:r>
            <w:r w:rsidRPr="00A5423A">
              <w:rPr>
                <w:color w:val="000000"/>
                <w:lang w:eastAsia="en-US"/>
              </w:rPr>
              <w:t xml:space="preserve">понятия синуса, косинуса, тангенса и котангенса острого угла прямоугольного треугольника.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Выводить </w:t>
            </w:r>
            <w:r w:rsidRPr="00A5423A">
              <w:rPr>
                <w:color w:val="000000"/>
                <w:lang w:eastAsia="en-US"/>
              </w:rPr>
              <w:t>формулы, выражающие функции угла прямоугольного треугольни</w:t>
            </w:r>
            <w:r w:rsidRPr="00A5423A">
              <w:rPr>
                <w:color w:val="000000"/>
                <w:lang w:eastAsia="en-US"/>
              </w:rPr>
              <w:softHyphen/>
              <w:t xml:space="preserve">ка </w:t>
            </w:r>
            <w:r w:rsidRPr="00A5423A">
              <w:rPr>
                <w:color w:val="000000"/>
                <w:lang w:eastAsia="en-US"/>
              </w:rPr>
              <w:lastRenderedPageBreak/>
              <w:t xml:space="preserve">через его стороны.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A5423A">
              <w:rPr>
                <w:color w:val="000000"/>
                <w:lang w:eastAsia="en-US"/>
              </w:rPr>
              <w:t xml:space="preserve">теорему Пифагора.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разъяснять </w:t>
            </w:r>
            <w:r w:rsidRPr="00A5423A">
              <w:rPr>
                <w:color w:val="000000"/>
                <w:lang w:eastAsia="en-US"/>
              </w:rPr>
              <w:t>основное тригонометрическое тождество. По значениям одной три</w:t>
            </w:r>
            <w:r w:rsidRPr="00A5423A">
              <w:rPr>
                <w:color w:val="000000"/>
                <w:lang w:eastAsia="en-US"/>
              </w:rPr>
              <w:softHyphen/>
              <w:t xml:space="preserve">гонометрической функции угла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вычислять </w:t>
            </w:r>
            <w:r w:rsidRPr="00A5423A">
              <w:rPr>
                <w:color w:val="000000"/>
                <w:lang w:eastAsia="en-US"/>
              </w:rPr>
              <w:t>значения дру</w:t>
            </w:r>
            <w:r w:rsidRPr="00A5423A">
              <w:rPr>
                <w:color w:val="000000"/>
                <w:lang w:eastAsia="en-US"/>
              </w:rPr>
              <w:softHyphen/>
              <w:t>гих тригонометрических функций этого угла.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 Формулировать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A5423A">
              <w:rPr>
                <w:color w:val="000000"/>
                <w:lang w:eastAsia="en-US"/>
              </w:rPr>
              <w:t>теоремы о точках пересечения серединных перпендикуляров, биссектрис, медиан, высот или их продолжений.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 Решать </w:t>
            </w:r>
            <w:r w:rsidRPr="00A5423A">
              <w:rPr>
                <w:color w:val="000000"/>
                <w:lang w:eastAsia="en-US"/>
              </w:rPr>
              <w:t>задачи на построение, доказательство и вы</w:t>
            </w:r>
            <w:r w:rsidRPr="00A5423A">
              <w:rPr>
                <w:color w:val="000000"/>
                <w:lang w:eastAsia="en-US"/>
              </w:rPr>
              <w:softHyphen/>
              <w:t xml:space="preserve">числения.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Выделять </w:t>
            </w:r>
            <w:r w:rsidRPr="00A5423A">
              <w:rPr>
                <w:color w:val="000000"/>
                <w:lang w:eastAsia="en-US"/>
              </w:rPr>
              <w:t>в условии задачи условие и заключе</w:t>
            </w:r>
            <w:r w:rsidRPr="00A5423A">
              <w:rPr>
                <w:color w:val="000000"/>
                <w:lang w:eastAsia="en-US"/>
              </w:rPr>
              <w:softHyphen/>
              <w:t xml:space="preserve">ние.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Моделировать </w:t>
            </w:r>
            <w:r w:rsidRPr="00A5423A">
              <w:rPr>
                <w:color w:val="000000"/>
                <w:lang w:eastAsia="en-US"/>
              </w:rPr>
              <w:t xml:space="preserve">условие задачи с помощью чертежа или рисунка,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проводить </w:t>
            </w:r>
            <w:r w:rsidRPr="00A5423A">
              <w:rPr>
                <w:color w:val="000000"/>
                <w:lang w:eastAsia="en-US"/>
              </w:rPr>
              <w:t>дополнительные построения в хо</w:t>
            </w:r>
            <w:r w:rsidRPr="00A5423A">
              <w:rPr>
                <w:color w:val="000000"/>
                <w:lang w:eastAsia="en-US"/>
              </w:rPr>
              <w:softHyphen/>
              <w:t xml:space="preserve">де решения. Опираясь на данные условия задачи, </w:t>
            </w:r>
            <w:r w:rsidRPr="00A5423A">
              <w:rPr>
                <w:b/>
                <w:bCs/>
                <w:color w:val="000000"/>
                <w:lang w:eastAsia="en-US"/>
              </w:rPr>
              <w:t>прово</w:t>
            </w:r>
            <w:r w:rsidRPr="00A5423A">
              <w:rPr>
                <w:b/>
                <w:bCs/>
                <w:color w:val="000000"/>
                <w:lang w:eastAsia="en-US"/>
              </w:rPr>
              <w:softHyphen/>
              <w:t xml:space="preserve">дить </w:t>
            </w:r>
            <w:r w:rsidRPr="00A5423A">
              <w:rPr>
                <w:color w:val="000000"/>
                <w:lang w:eastAsia="en-US"/>
              </w:rPr>
              <w:t xml:space="preserve">необходимые рассуждения.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Интерпретировать </w:t>
            </w:r>
            <w:r w:rsidRPr="00A5423A">
              <w:rPr>
                <w:color w:val="000000"/>
                <w:lang w:eastAsia="en-US"/>
              </w:rPr>
              <w:t>полу</w:t>
            </w:r>
            <w:r w:rsidRPr="00A5423A">
              <w:rPr>
                <w:color w:val="000000"/>
                <w:lang w:eastAsia="en-US"/>
              </w:rPr>
              <w:softHyphen/>
              <w:t xml:space="preserve">ченный результат и сопоставлять его с условием задачи.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>определения параллелограмма, пря</w:t>
            </w:r>
            <w:r w:rsidRPr="00A5423A">
              <w:rPr>
                <w:color w:val="000000"/>
                <w:lang w:eastAsia="en-US"/>
              </w:rPr>
              <w:softHyphen/>
              <w:t xml:space="preserve">моугольника, квадрата, ромба, трапеции, равнобедренной и  прямоугольной трапеции, средней линии трапеции; 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распознавать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изображать </w:t>
            </w:r>
            <w:r w:rsidRPr="00A5423A">
              <w:rPr>
                <w:color w:val="000000"/>
                <w:lang w:eastAsia="en-US"/>
              </w:rPr>
              <w:t xml:space="preserve">их на чертежах и рисунках.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A5423A">
              <w:rPr>
                <w:color w:val="000000"/>
                <w:lang w:eastAsia="en-US"/>
              </w:rPr>
              <w:t>теоремы о свойствах и признаках параллелограмма, прямоугольника, квадра</w:t>
            </w:r>
            <w:r w:rsidRPr="00A5423A">
              <w:rPr>
                <w:color w:val="000000"/>
                <w:lang w:eastAsia="en-US"/>
              </w:rPr>
              <w:softHyphen/>
              <w:t xml:space="preserve">та, ромба, трапеции.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Исследовать </w:t>
            </w:r>
            <w:r w:rsidRPr="00A5423A">
              <w:rPr>
                <w:color w:val="000000"/>
                <w:lang w:eastAsia="en-US"/>
              </w:rPr>
              <w:t>свойства четырехугольников с по</w:t>
            </w:r>
            <w:r w:rsidRPr="00A5423A">
              <w:rPr>
                <w:color w:val="000000"/>
                <w:lang w:eastAsia="en-US"/>
              </w:rPr>
              <w:softHyphen/>
              <w:t>мощью компьютерных программ.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 Формулировать </w:t>
            </w:r>
            <w:r w:rsidRPr="00A5423A">
              <w:rPr>
                <w:color w:val="000000"/>
                <w:lang w:eastAsia="en-US"/>
              </w:rPr>
              <w:t>определения понятий, связанных с окружностью, центрального и вписанного углов, секущей и касательной к окружности, углов, связанных с окруж</w:t>
            </w:r>
            <w:r w:rsidRPr="00A5423A">
              <w:rPr>
                <w:color w:val="000000"/>
                <w:lang w:eastAsia="en-US"/>
              </w:rPr>
              <w:softHyphen/>
              <w:t xml:space="preserve">ностью.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A5423A">
              <w:rPr>
                <w:color w:val="000000"/>
                <w:lang w:eastAsia="en-US"/>
              </w:rPr>
              <w:t>теоремы о вписан</w:t>
            </w:r>
            <w:r w:rsidRPr="00A5423A">
              <w:rPr>
                <w:color w:val="000000"/>
                <w:lang w:eastAsia="en-US"/>
              </w:rPr>
              <w:softHyphen/>
              <w:t xml:space="preserve">ных углах, углах, связанных с окружностью.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Изображать, распознавать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описывать </w:t>
            </w:r>
            <w:r w:rsidRPr="00A5423A">
              <w:rPr>
                <w:color w:val="000000"/>
                <w:lang w:eastAsia="en-US"/>
              </w:rPr>
              <w:t xml:space="preserve">взаимное расположение прямой и окружности.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Изображать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>определения впи</w:t>
            </w:r>
            <w:r w:rsidRPr="00A5423A">
              <w:rPr>
                <w:color w:val="000000"/>
                <w:lang w:eastAsia="en-US"/>
              </w:rPr>
              <w:softHyphen/>
              <w:t xml:space="preserve">санных и описанных многоугольников и треугольников; окружности,  вписанной  в треугольник, и окружности, описанной около треугольника. </w:t>
            </w:r>
            <w:proofErr w:type="gramStart"/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доказывать </w:t>
            </w:r>
            <w:r w:rsidRPr="00A5423A">
              <w:rPr>
                <w:color w:val="000000"/>
                <w:lang w:eastAsia="en-US"/>
              </w:rPr>
              <w:t>теоремы о вписанной и описанной окружностях треугольника и многоугольника.</w:t>
            </w:r>
            <w:proofErr w:type="gramEnd"/>
            <w:r w:rsidRPr="00A5423A">
              <w:rPr>
                <w:color w:val="000000"/>
                <w:lang w:eastAsia="en-US"/>
              </w:rPr>
              <w:t xml:space="preserve">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Исследовать </w:t>
            </w:r>
            <w:r w:rsidRPr="00A5423A">
              <w:rPr>
                <w:color w:val="000000"/>
                <w:lang w:eastAsia="en-US"/>
              </w:rPr>
              <w:t>свойства конфигураций, связанных с ок</w:t>
            </w:r>
            <w:r w:rsidRPr="00A5423A">
              <w:rPr>
                <w:color w:val="000000"/>
                <w:lang w:eastAsia="en-US"/>
              </w:rPr>
              <w:softHyphen/>
              <w:t>ружностью, с помощью компьютерных программ.</w:t>
            </w:r>
          </w:p>
        </w:tc>
      </w:tr>
      <w:tr w:rsidR="00DA208E" w:rsidRPr="00F30614" w:rsidTr="006917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A5423A" w:rsidRDefault="00DA208E" w:rsidP="00691714">
            <w:pPr>
              <w:spacing w:line="276" w:lineRule="auto"/>
              <w:jc w:val="both"/>
              <w:rPr>
                <w:lang w:eastAsia="en-US"/>
              </w:rPr>
            </w:pPr>
            <w:r w:rsidRPr="00A5423A">
              <w:rPr>
                <w:b/>
                <w:color w:val="000000"/>
                <w:lang w:eastAsia="en-US"/>
              </w:rPr>
              <w:lastRenderedPageBreak/>
              <w:t>2. Измерения и вычисления.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A5423A" w:rsidRDefault="00DA208E" w:rsidP="00691714">
            <w:pPr>
              <w:jc w:val="both"/>
              <w:rPr>
                <w:lang w:eastAsia="en-US"/>
              </w:rPr>
            </w:pP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объяснять </w:t>
            </w:r>
            <w:r w:rsidRPr="00A5423A">
              <w:rPr>
                <w:color w:val="000000"/>
                <w:lang w:eastAsia="en-US"/>
              </w:rPr>
              <w:t xml:space="preserve">свойства площади.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Формулировать </w:t>
            </w:r>
            <w:r w:rsidRPr="00A5423A">
              <w:rPr>
                <w:color w:val="000000"/>
                <w:lang w:eastAsia="en-US"/>
              </w:rPr>
              <w:t xml:space="preserve">соответствие между величиной центрального угла и длиной дуги окружности.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Объяснять </w:t>
            </w:r>
            <w:r w:rsidRPr="00A5423A">
              <w:rPr>
                <w:color w:val="000000"/>
                <w:lang w:eastAsia="en-US"/>
              </w:rPr>
              <w:t xml:space="preserve">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иллюстрировать </w:t>
            </w:r>
            <w:r w:rsidRPr="00A5423A">
              <w:rPr>
                <w:color w:val="000000"/>
                <w:lang w:eastAsia="en-US"/>
              </w:rPr>
              <w:t xml:space="preserve">понятия равновеликих и равносоставленных фигур.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Выводить </w:t>
            </w:r>
            <w:r w:rsidRPr="00A5423A">
              <w:rPr>
                <w:color w:val="000000"/>
                <w:lang w:eastAsia="en-US"/>
              </w:rPr>
              <w:t>формулы площадей прямоугольника, па</w:t>
            </w:r>
            <w:r w:rsidRPr="00A5423A">
              <w:rPr>
                <w:color w:val="000000"/>
                <w:lang w:eastAsia="en-US"/>
              </w:rPr>
              <w:softHyphen/>
              <w:t>раллелограмма, треугольника и трапеции, а также фор</w:t>
            </w:r>
            <w:r w:rsidRPr="00A5423A">
              <w:rPr>
                <w:color w:val="000000"/>
                <w:lang w:eastAsia="en-US"/>
              </w:rPr>
              <w:softHyphen/>
              <w:t>мулу, выражающую площадь треугольника через две сто</w:t>
            </w:r>
            <w:r w:rsidRPr="00A5423A">
              <w:rPr>
                <w:color w:val="000000"/>
                <w:lang w:eastAsia="en-US"/>
              </w:rPr>
              <w:softHyphen/>
              <w:t xml:space="preserve">роны и угол между ними.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A5423A">
              <w:rPr>
                <w:color w:val="000000"/>
                <w:lang w:eastAsia="en-US"/>
              </w:rPr>
              <w:t>задачи на вычисление площадей треугольников, четы</w:t>
            </w:r>
            <w:r w:rsidRPr="00A5423A">
              <w:rPr>
                <w:color w:val="000000"/>
                <w:lang w:eastAsia="en-US"/>
              </w:rPr>
              <w:softHyphen/>
              <w:t xml:space="preserve">рехугольников и многоугольников. Опираясь на данные условия задачи, </w:t>
            </w:r>
            <w:r w:rsidRPr="00A5423A">
              <w:rPr>
                <w:b/>
                <w:bCs/>
                <w:color w:val="000000"/>
                <w:lang w:eastAsia="en-US"/>
              </w:rPr>
              <w:t>на</w:t>
            </w:r>
            <w:r w:rsidRPr="00A5423A">
              <w:rPr>
                <w:b/>
                <w:bCs/>
                <w:color w:val="000000"/>
                <w:lang w:eastAsia="en-US"/>
              </w:rPr>
              <w:softHyphen/>
              <w:t xml:space="preserve">ходить </w:t>
            </w:r>
            <w:r w:rsidRPr="00A5423A">
              <w:rPr>
                <w:color w:val="000000"/>
                <w:lang w:eastAsia="en-US"/>
              </w:rPr>
              <w:t xml:space="preserve">возможности применения необходимых формул, преобразовывать формулы.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Использовать </w:t>
            </w:r>
            <w:r w:rsidRPr="00A5423A">
              <w:rPr>
                <w:color w:val="000000"/>
                <w:lang w:eastAsia="en-US"/>
              </w:rPr>
              <w:t xml:space="preserve">формулы для обоснования доказательных рассуждений в ходе решения.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Интерпретировать </w:t>
            </w:r>
            <w:r w:rsidRPr="00A5423A">
              <w:rPr>
                <w:color w:val="000000"/>
                <w:lang w:eastAsia="en-US"/>
              </w:rPr>
              <w:t xml:space="preserve">полученный результат и </w:t>
            </w:r>
            <w:r w:rsidRPr="00A5423A">
              <w:rPr>
                <w:b/>
                <w:bCs/>
                <w:color w:val="000000"/>
                <w:lang w:eastAsia="en-US"/>
              </w:rPr>
              <w:t>сопо</w:t>
            </w:r>
            <w:r w:rsidRPr="00A5423A">
              <w:rPr>
                <w:b/>
                <w:bCs/>
                <w:color w:val="000000"/>
                <w:lang w:eastAsia="en-US"/>
              </w:rPr>
              <w:softHyphen/>
            </w:r>
            <w:r w:rsidRPr="00A5423A">
              <w:rPr>
                <w:b/>
                <w:bCs/>
                <w:color w:val="000000"/>
                <w:lang w:eastAsia="en-US"/>
              </w:rPr>
              <w:lastRenderedPageBreak/>
              <w:t xml:space="preserve">ставлять </w:t>
            </w:r>
            <w:r w:rsidRPr="00A5423A">
              <w:rPr>
                <w:color w:val="000000"/>
                <w:lang w:eastAsia="en-US"/>
              </w:rPr>
              <w:t xml:space="preserve">его с условием задачи. 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Воспроизводить </w:t>
            </w:r>
            <w:r w:rsidRPr="00A5423A">
              <w:rPr>
                <w:color w:val="000000"/>
                <w:lang w:eastAsia="en-US"/>
              </w:rPr>
              <w:t xml:space="preserve">формулировки определений;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конструировать </w:t>
            </w:r>
            <w:r w:rsidRPr="00A5423A">
              <w:rPr>
                <w:color w:val="000000"/>
                <w:lang w:eastAsia="en-US"/>
              </w:rPr>
              <w:t>несложные определения самостоятель</w:t>
            </w:r>
            <w:r w:rsidRPr="00A5423A">
              <w:rPr>
                <w:color w:val="000000"/>
                <w:lang w:eastAsia="en-US"/>
              </w:rPr>
              <w:softHyphen/>
              <w:t xml:space="preserve">но.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Воспроизводить </w:t>
            </w:r>
            <w:r w:rsidRPr="00A5423A">
              <w:rPr>
                <w:color w:val="000000"/>
                <w:lang w:eastAsia="en-US"/>
              </w:rPr>
              <w:t xml:space="preserve">формулировки и доказательства изученных теорем,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проводить </w:t>
            </w:r>
            <w:r w:rsidRPr="00A5423A">
              <w:rPr>
                <w:color w:val="000000"/>
                <w:lang w:eastAsia="en-US"/>
              </w:rPr>
              <w:t xml:space="preserve">несложные доказательства самостоятельно,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ссылаться </w:t>
            </w:r>
            <w:r w:rsidRPr="00A5423A">
              <w:rPr>
                <w:color w:val="000000"/>
                <w:lang w:eastAsia="en-US"/>
              </w:rPr>
              <w:t>в ходе обоснований на опре</w:t>
            </w:r>
            <w:r w:rsidRPr="00A5423A">
              <w:rPr>
                <w:color w:val="000000"/>
                <w:lang w:eastAsia="en-US"/>
              </w:rPr>
              <w:softHyphen/>
              <w:t>деления, теоремы, аксиомы</w:t>
            </w:r>
          </w:p>
        </w:tc>
      </w:tr>
      <w:tr w:rsidR="00DA208E" w:rsidRPr="00F30614" w:rsidTr="006917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A5423A" w:rsidRDefault="00DA208E" w:rsidP="00691714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5423A">
              <w:rPr>
                <w:b/>
                <w:color w:val="000000"/>
                <w:lang w:eastAsia="en-US"/>
              </w:rPr>
              <w:lastRenderedPageBreak/>
              <w:t>3.Геометрические построения.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8E" w:rsidRPr="00A5423A" w:rsidRDefault="00DA208E" w:rsidP="00691714">
            <w:pPr>
              <w:jc w:val="both"/>
              <w:rPr>
                <w:b/>
                <w:lang w:eastAsia="en-US"/>
              </w:rPr>
            </w:pPr>
            <w:r w:rsidRPr="00A5423A">
              <w:rPr>
                <w:b/>
                <w:bCs/>
                <w:color w:val="000000"/>
                <w:lang w:eastAsia="en-US"/>
              </w:rPr>
              <w:t xml:space="preserve">Решать </w:t>
            </w:r>
            <w:r w:rsidRPr="00A5423A">
              <w:rPr>
                <w:color w:val="000000"/>
                <w:lang w:eastAsia="en-US"/>
              </w:rPr>
              <w:t xml:space="preserve">задачи на построение с помощью циркуля и линейки. </w:t>
            </w:r>
            <w:r w:rsidRPr="00A5423A">
              <w:t xml:space="preserve">Деление отрезка в данном отношении.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Находить </w:t>
            </w:r>
            <w:r w:rsidRPr="00A5423A">
              <w:rPr>
                <w:color w:val="000000"/>
                <w:lang w:eastAsia="en-US"/>
              </w:rPr>
              <w:t>условия существования решения,  выпол</w:t>
            </w:r>
            <w:r w:rsidRPr="00A5423A">
              <w:rPr>
                <w:color w:val="000000"/>
                <w:lang w:eastAsia="en-US"/>
              </w:rPr>
              <w:softHyphen/>
              <w:t>нять построение точек, необходимых для построения ис</w:t>
            </w:r>
            <w:r w:rsidRPr="00A5423A">
              <w:rPr>
                <w:color w:val="000000"/>
                <w:lang w:eastAsia="en-US"/>
              </w:rPr>
              <w:softHyphen/>
              <w:t xml:space="preserve">комой  фигуры. 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Доказывать, </w:t>
            </w:r>
            <w:r w:rsidRPr="00A5423A">
              <w:rPr>
                <w:color w:val="000000"/>
                <w:lang w:eastAsia="en-US"/>
              </w:rPr>
              <w:t xml:space="preserve">что  построенная  фигура удовлетворяет условиям задачи </w:t>
            </w:r>
            <w:r w:rsidRPr="00A5423A">
              <w:rPr>
                <w:b/>
                <w:bCs/>
                <w:color w:val="000000"/>
                <w:lang w:eastAsia="en-US"/>
              </w:rPr>
              <w:t xml:space="preserve">(определять </w:t>
            </w:r>
            <w:r w:rsidRPr="00A5423A">
              <w:rPr>
                <w:color w:val="000000"/>
                <w:lang w:eastAsia="en-US"/>
              </w:rPr>
              <w:t>число реше</w:t>
            </w:r>
            <w:r w:rsidRPr="00A5423A">
              <w:rPr>
                <w:color w:val="000000"/>
                <w:lang w:eastAsia="en-US"/>
              </w:rPr>
              <w:softHyphen/>
              <w:t>ний задачи при каждом возможном выборе данных).</w:t>
            </w:r>
          </w:p>
        </w:tc>
      </w:tr>
      <w:tr w:rsidR="00DA208E" w:rsidRPr="00F30614" w:rsidTr="006917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A5423A" w:rsidRDefault="00DA208E" w:rsidP="00691714">
            <w:pPr>
              <w:spacing w:line="276" w:lineRule="auto"/>
              <w:jc w:val="both"/>
              <w:rPr>
                <w:lang w:eastAsia="en-US"/>
              </w:rPr>
            </w:pPr>
            <w:r w:rsidRPr="00A5423A">
              <w:rPr>
                <w:b/>
                <w:bCs/>
                <w:color w:val="000000"/>
                <w:lang w:eastAsia="en-US"/>
              </w:rPr>
              <w:t>4.История математики</w:t>
            </w:r>
            <w:r w:rsidRPr="00A5423A">
              <w:rPr>
                <w:color w:val="000000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8E" w:rsidRPr="00A5423A" w:rsidRDefault="00DA208E" w:rsidP="00691714">
            <w:pPr>
              <w:ind w:firstLine="709"/>
              <w:jc w:val="both"/>
              <w:rPr>
                <w:b/>
              </w:rPr>
            </w:pPr>
            <w:r w:rsidRPr="00A5423A">
              <w:rPr>
                <w:b/>
              </w:rPr>
              <w:t>Находить сведения и изучать:</w:t>
            </w:r>
          </w:p>
          <w:p w:rsidR="00DA208E" w:rsidRPr="00A5423A" w:rsidRDefault="00DA208E" w:rsidP="00691714">
            <w:r w:rsidRPr="00A5423A">
              <w:t>Бесконечность множества простых чисел. Числа и длины отрезков. История числа π. Золотое сечение.</w:t>
            </w:r>
          </w:p>
          <w:p w:rsidR="00DA208E" w:rsidRPr="00A5423A" w:rsidRDefault="00DA208E" w:rsidP="00691714">
            <w:pPr>
              <w:ind w:firstLine="709"/>
            </w:pPr>
            <w:r w:rsidRPr="00A5423A">
              <w:t>Рациональные числа. Потребность в иррациональных числах.  Пифагор и его школа. Фалес, Архимед, Платон  и Аристотель.  Геометрия и искусство. Геометрические закономерности окружающего мира.</w:t>
            </w:r>
          </w:p>
          <w:p w:rsidR="00DA208E" w:rsidRPr="00A5423A" w:rsidRDefault="00DA208E" w:rsidP="00691714">
            <w:pPr>
              <w:ind w:firstLine="709"/>
            </w:pPr>
            <w:r w:rsidRPr="00A5423A">
              <w:t xml:space="preserve">Математика в развитии России: Петр </w:t>
            </w:r>
            <w:r w:rsidRPr="00A5423A">
              <w:rPr>
                <w:lang w:val="en-US"/>
              </w:rPr>
              <w:t>I</w:t>
            </w:r>
            <w:r w:rsidRPr="00A5423A">
              <w:t xml:space="preserve">, школа математических и </w:t>
            </w:r>
            <w:proofErr w:type="spellStart"/>
            <w:r w:rsidRPr="00A5423A">
              <w:t>навигацких</w:t>
            </w:r>
            <w:proofErr w:type="spellEnd"/>
            <w:r w:rsidRPr="00A5423A">
              <w:t xml:space="preserve"> наук, развитие российского флота, </w:t>
            </w:r>
            <w:proofErr w:type="spellStart"/>
            <w:r w:rsidRPr="00A5423A">
              <w:t>А.Н.Крылов</w:t>
            </w:r>
            <w:proofErr w:type="spellEnd"/>
            <w:r w:rsidRPr="00A5423A">
              <w:t xml:space="preserve">. Космическая программа и </w:t>
            </w:r>
            <w:proofErr w:type="spellStart"/>
            <w:r w:rsidRPr="00A5423A">
              <w:t>М.В.Келдыш</w:t>
            </w:r>
            <w:proofErr w:type="spellEnd"/>
            <w:r w:rsidRPr="00A5423A">
              <w:t>.</w:t>
            </w:r>
          </w:p>
        </w:tc>
      </w:tr>
    </w:tbl>
    <w:p w:rsidR="00A5423A" w:rsidRDefault="00A5423A" w:rsidP="00A5423A">
      <w:pPr>
        <w:ind w:firstLine="284"/>
        <w:jc w:val="center"/>
        <w:rPr>
          <w:b/>
        </w:rPr>
      </w:pPr>
    </w:p>
    <w:p w:rsidR="00DA208E" w:rsidRPr="00A5423A" w:rsidRDefault="00A5423A" w:rsidP="00A5423A">
      <w:pPr>
        <w:ind w:firstLine="284"/>
        <w:jc w:val="center"/>
      </w:pPr>
      <w:r w:rsidRPr="00A5423A">
        <w:rPr>
          <w:b/>
        </w:rPr>
        <w:t>Тематическое планирование</w:t>
      </w:r>
    </w:p>
    <w:p w:rsidR="00717890" w:rsidRPr="00171C2C" w:rsidRDefault="00A5423A" w:rsidP="00A5423A">
      <w:pPr>
        <w:ind w:firstLine="284"/>
        <w:jc w:val="center"/>
      </w:pPr>
      <w:r>
        <w:rPr>
          <w:b/>
          <w:szCs w:val="36"/>
        </w:rPr>
        <w:t>8</w:t>
      </w:r>
      <w:r w:rsidR="00171C2C">
        <w:rPr>
          <w:b/>
          <w:szCs w:val="36"/>
        </w:rPr>
        <w:t xml:space="preserve"> класс – 2 </w:t>
      </w:r>
      <w:r w:rsidR="00171C2C" w:rsidRPr="00126DA3">
        <w:rPr>
          <w:b/>
          <w:szCs w:val="36"/>
        </w:rPr>
        <w:t>часа в неделю</w:t>
      </w:r>
    </w:p>
    <w:tbl>
      <w:tblPr>
        <w:tblStyle w:val="a5"/>
        <w:tblW w:w="10491" w:type="dxa"/>
        <w:tblInd w:w="-318" w:type="dxa"/>
        <w:tblLook w:val="04A0" w:firstRow="1" w:lastRow="0" w:firstColumn="1" w:lastColumn="0" w:noHBand="0" w:noVBand="1"/>
      </w:tblPr>
      <w:tblGrid>
        <w:gridCol w:w="4679"/>
        <w:gridCol w:w="5812"/>
      </w:tblGrid>
      <w:tr w:rsidR="00A37CC4" w:rsidTr="0044371F">
        <w:tc>
          <w:tcPr>
            <w:tcW w:w="4679" w:type="dxa"/>
          </w:tcPr>
          <w:p w:rsidR="00A37CC4" w:rsidRPr="00171C2C" w:rsidRDefault="00A37CC4" w:rsidP="003833CE">
            <w:pPr>
              <w:rPr>
                <w:b/>
              </w:rPr>
            </w:pPr>
            <w:r w:rsidRPr="00171C2C">
              <w:rPr>
                <w:b/>
              </w:rPr>
              <w:t>Содержание материала</w:t>
            </w:r>
          </w:p>
        </w:tc>
        <w:tc>
          <w:tcPr>
            <w:tcW w:w="5812" w:type="dxa"/>
          </w:tcPr>
          <w:p w:rsidR="00A37CC4" w:rsidRPr="00171C2C" w:rsidRDefault="00A37CC4" w:rsidP="00A37CC4">
            <w:pPr>
              <w:rPr>
                <w:b/>
              </w:rPr>
            </w:pPr>
            <w:r w:rsidRPr="00171C2C">
              <w:rPr>
                <w:b/>
              </w:rPr>
              <w:t xml:space="preserve">Характеристика   основных   видов </w:t>
            </w:r>
          </w:p>
          <w:p w:rsidR="00A37CC4" w:rsidRPr="00171C2C" w:rsidRDefault="00A37CC4" w:rsidP="00A37CC4">
            <w:pPr>
              <w:rPr>
                <w:b/>
              </w:rPr>
            </w:pPr>
            <w:r w:rsidRPr="00171C2C">
              <w:rPr>
                <w:b/>
              </w:rPr>
              <w:t>деятельности   ученика  (на   уровне   учебных   действий)</w:t>
            </w:r>
          </w:p>
        </w:tc>
      </w:tr>
      <w:tr w:rsidR="0060203E" w:rsidTr="00691714">
        <w:trPr>
          <w:trHeight w:val="2119"/>
        </w:trPr>
        <w:tc>
          <w:tcPr>
            <w:tcW w:w="4679" w:type="dxa"/>
          </w:tcPr>
          <w:p w:rsidR="0060203E" w:rsidRPr="006836D7" w:rsidRDefault="008C51C3" w:rsidP="006836D7">
            <w:pPr>
              <w:pStyle w:val="ac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t>Четырехугольники (14</w:t>
            </w:r>
            <w:r w:rsidR="005C69B8">
              <w:rPr>
                <w:b/>
              </w:rPr>
              <w:t>ч)</w:t>
            </w:r>
          </w:p>
        </w:tc>
        <w:tc>
          <w:tcPr>
            <w:tcW w:w="5812" w:type="dxa"/>
            <w:vMerge w:val="restart"/>
          </w:tcPr>
          <w:p w:rsidR="004555C8" w:rsidRDefault="004555C8" w:rsidP="004555C8">
            <w:r>
              <w:t xml:space="preserve">Объяснять, что такое </w:t>
            </w:r>
            <w:proofErr w:type="gramStart"/>
            <w:r>
              <w:t>ломаная</w:t>
            </w:r>
            <w:proofErr w:type="gramEnd"/>
            <w:r>
              <w:t xml:space="preserve">, многоугольник, его вершины,   смежные     стороны,   диагонали,     изображать    и  распознавать многоугольники на чертежах; показывать элементы   много угольника,   его   внутреннюю   и   внешнюю   области; формулировать   определение   выпуклого   многоугольника; изображать и распознавать выпуклые и невыпуклые многоугольники;     формулировать       и  доказывать   утверждения </w:t>
            </w:r>
          </w:p>
          <w:p w:rsidR="0060203E" w:rsidRDefault="004555C8" w:rsidP="004555C8">
            <w:r>
              <w:t xml:space="preserve">  </w:t>
            </w:r>
            <w:proofErr w:type="gramStart"/>
            <w:r>
              <w:t>о   сумме   углов   выпуклого    многоугольника      и  сумме    его внешних   углов;   объяснять,   какие   стороны   (вершины)   четырёхугольника      называются     противоположными;        формулировать   определения   параллелограмма,         трапеции,     равнобедренной   и   прямоугольной   трапеций,   прямоугольника,   ромба,    квадрата;    изображать     и  распознавать     эти четырёхугольники;   формулировать   и   доказывать   утверждения об их свойствах и признаках; решать задачи на вычисление, доказательство и построение, связанные с этими видами четырёхугольников;</w:t>
            </w:r>
            <w:proofErr w:type="gramEnd"/>
            <w:r>
              <w:t xml:space="preserve"> </w:t>
            </w:r>
            <w:proofErr w:type="gramStart"/>
            <w:r>
              <w:t xml:space="preserve">объяснять, какие две точки называются </w:t>
            </w:r>
            <w:r>
              <w:lastRenderedPageBreak/>
              <w:t>симметричными относительно прямой (точки),  в каком случае фигура называется симметричной относительно   прямой   (точки)   и   что   такое   ось   (центр)   симметрии фигуры;   приводить   примеры   фигур,   обладающих   осевой (центральной)      симметрией,     а  также   примеры     осевой    и центральной      симметрий     в  окружающей      нас   обстановке</w:t>
            </w:r>
            <w:r w:rsidR="00691714">
              <w:t>.</w:t>
            </w:r>
            <w:proofErr w:type="gramEnd"/>
          </w:p>
        </w:tc>
      </w:tr>
      <w:tr w:rsidR="0060203E" w:rsidTr="0044371F">
        <w:trPr>
          <w:trHeight w:val="2625"/>
        </w:trPr>
        <w:tc>
          <w:tcPr>
            <w:tcW w:w="4679" w:type="dxa"/>
          </w:tcPr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>Многоугольники.</w:t>
            </w:r>
          </w:p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>Параллелограмм и трапеция.</w:t>
            </w:r>
          </w:p>
          <w:p w:rsidR="008C51C3" w:rsidRDefault="008C51C3" w:rsidP="008C51C3">
            <w:r>
              <w:t>Прямоугольник, ромб, квадрат.</w:t>
            </w:r>
          </w:p>
          <w:p w:rsidR="0060203E" w:rsidRDefault="0060203E" w:rsidP="003833CE">
            <w:r>
              <w:t xml:space="preserve">Решение задач. </w:t>
            </w:r>
            <w:r w:rsidR="0044371F">
              <w:t xml:space="preserve">                                            </w:t>
            </w:r>
            <w:r>
              <w:t>Контрольная работа №1.</w:t>
            </w:r>
          </w:p>
        </w:tc>
        <w:tc>
          <w:tcPr>
            <w:tcW w:w="5812" w:type="dxa"/>
            <w:vMerge/>
          </w:tcPr>
          <w:p w:rsidR="0060203E" w:rsidRDefault="0060203E" w:rsidP="0060203E"/>
        </w:tc>
      </w:tr>
      <w:tr w:rsidR="006836D7" w:rsidTr="0044371F">
        <w:tc>
          <w:tcPr>
            <w:tcW w:w="4679" w:type="dxa"/>
          </w:tcPr>
          <w:p w:rsidR="006836D7" w:rsidRPr="0044371F" w:rsidRDefault="008C51C3" w:rsidP="006836D7">
            <w:pPr>
              <w:pStyle w:val="ac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lastRenderedPageBreak/>
              <w:t>Площадь (14</w:t>
            </w:r>
            <w:r w:rsidR="005C69B8">
              <w:rPr>
                <w:b/>
              </w:rPr>
              <w:t>ч)</w:t>
            </w:r>
          </w:p>
        </w:tc>
        <w:tc>
          <w:tcPr>
            <w:tcW w:w="5812" w:type="dxa"/>
            <w:vMerge w:val="restart"/>
          </w:tcPr>
          <w:p w:rsidR="00691714" w:rsidRDefault="00691714" w:rsidP="00691714">
            <w:r>
              <w:t xml:space="preserve">Объяснять,   как   производится   измерение   площадей   многоугольников,    какие многоугольники     называются    равно- </w:t>
            </w:r>
          </w:p>
          <w:p w:rsidR="006836D7" w:rsidRDefault="00691714" w:rsidP="00691714">
            <w:proofErr w:type="gramStart"/>
            <w:r>
              <w:t>великими     и  какие  равносоставленными;      формулировать основные   свойства   площадей   и   выводить   с   их   помощью формулы      площадей    прямоугольника,     параллелограмма, треугольника,     трапеции;    формулировать     и  доказывать теорему   об  отношении    площадей    треугольников, имеющих   по   равному   углу;   формулировать   и   доказывать   теорему Пифагора и обратную ей; выводить формулу Герона для площади треугольника; решать задачи на вычисление  и   доказательство,    связанные   с  формулами площадей    и теоремой   Пифагора.</w:t>
            </w:r>
            <w:proofErr w:type="gramEnd"/>
          </w:p>
        </w:tc>
      </w:tr>
      <w:tr w:rsidR="006836D7" w:rsidTr="0044371F">
        <w:tc>
          <w:tcPr>
            <w:tcW w:w="4679" w:type="dxa"/>
          </w:tcPr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>Площадь многоугольника.</w:t>
            </w:r>
          </w:p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 xml:space="preserve">Площади параллелограмма, треугольника и трапеции. </w:t>
            </w:r>
          </w:p>
          <w:p w:rsidR="008C51C3" w:rsidRDefault="008C51C3" w:rsidP="008C51C3">
            <w:r>
              <w:t>Теорема Пифагора.</w:t>
            </w:r>
          </w:p>
          <w:p w:rsidR="006836D7" w:rsidRDefault="0044371F" w:rsidP="00FF6A45">
            <w:r>
              <w:t>Решение   задач.                                      Контрольная   работа   № 2</w:t>
            </w:r>
            <w:r w:rsidR="00FF6A45">
              <w:t>.</w:t>
            </w:r>
            <w:r>
              <w:t xml:space="preserve">                                                                                                    </w:t>
            </w:r>
            <w:r w:rsidR="006836D7">
              <w:t xml:space="preserve">            </w:t>
            </w:r>
          </w:p>
        </w:tc>
        <w:tc>
          <w:tcPr>
            <w:tcW w:w="5812" w:type="dxa"/>
            <w:vMerge/>
          </w:tcPr>
          <w:p w:rsidR="006836D7" w:rsidRDefault="006836D7" w:rsidP="006836D7"/>
        </w:tc>
      </w:tr>
      <w:tr w:rsidR="00FA7CDB" w:rsidTr="00FF6A45">
        <w:trPr>
          <w:trHeight w:val="381"/>
        </w:trPr>
        <w:tc>
          <w:tcPr>
            <w:tcW w:w="4679" w:type="dxa"/>
          </w:tcPr>
          <w:p w:rsidR="00FA7CDB" w:rsidRPr="0001100A" w:rsidRDefault="008C51C3" w:rsidP="00FA7CDB">
            <w:pPr>
              <w:pStyle w:val="ac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t>Подобные треугольники. (19</w:t>
            </w:r>
            <w:r w:rsidR="005C69B8">
              <w:rPr>
                <w:b/>
              </w:rPr>
              <w:t>ч)</w:t>
            </w:r>
            <w:r w:rsidR="0001100A" w:rsidRPr="0001100A">
              <w:rPr>
                <w:b/>
              </w:rPr>
              <w:t xml:space="preserve">                      </w:t>
            </w:r>
          </w:p>
        </w:tc>
        <w:tc>
          <w:tcPr>
            <w:tcW w:w="5812" w:type="dxa"/>
            <w:vMerge w:val="restart"/>
          </w:tcPr>
          <w:p w:rsidR="00691714" w:rsidRDefault="00691714" w:rsidP="00691714">
            <w:r>
              <w:t xml:space="preserve">Объяснять     понятие   пропорциональности      отрезков;   формулировать    определения     подобных   треугольников    и  коэффициента   подобия;   формулировать   и   доказывать   теоремы:   об   отношении   площадей   подобных   треугольников, </w:t>
            </w:r>
          </w:p>
          <w:p w:rsidR="00691714" w:rsidRDefault="00691714" w:rsidP="00691714">
            <w:r>
              <w:t xml:space="preserve">о   признаках    подобия   треугольников,    о  средней   линии треугольника, о пересечении медиан треугольника, о пропорциональных   отрезках   в   прямоугольном   треугольнике; </w:t>
            </w:r>
            <w:r w:rsidR="00E81F7D" w:rsidRPr="00E81F7D">
              <w:t xml:space="preserve">объяснять, что такое метод подобия в задачах </w:t>
            </w:r>
            <w:r w:rsidR="00E81F7D">
              <w:t>на постро</w:t>
            </w:r>
            <w:r>
              <w:t xml:space="preserve">ение,   и  приводить    примеры    применения    этого  метода; </w:t>
            </w:r>
          </w:p>
          <w:p w:rsidR="007F4411" w:rsidRDefault="00691714" w:rsidP="00E81F7D">
            <w:r>
              <w:t>объяснять,    как  можно   использовать    свойства   треугольников     в  измерительных     работах   на  местности;</w:t>
            </w:r>
            <w:r w:rsidR="00E81F7D">
              <w:t xml:space="preserve"> объяснять, как ввести понятие подобия для произвольных фигур;    формулировать       определение      и  иллюстрировать понятия синуса, косинуса и тангенса острого угла прямоугольного     треугольника;    выводить    основное    тригонометрическое   тождество   и   значения   синуса,   косинуса   и   тангенса   для   углов   30°,   45°,   60°;   решать   задачи,   связанные с   подобием      треугольников,     для   вычисления     значений тригонометрических         функций    использовать     компьютерные   программы.</w:t>
            </w:r>
          </w:p>
        </w:tc>
      </w:tr>
      <w:tr w:rsidR="00FF6A45" w:rsidTr="00E81F7D">
        <w:trPr>
          <w:trHeight w:val="6289"/>
        </w:trPr>
        <w:tc>
          <w:tcPr>
            <w:tcW w:w="4679" w:type="dxa"/>
          </w:tcPr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>Определение подобных треугольников.</w:t>
            </w:r>
          </w:p>
          <w:p w:rsidR="008C51C3" w:rsidRDefault="008C51C3" w:rsidP="008C51C3">
            <w:r>
              <w:t>Признаки подобия треугольников.</w:t>
            </w:r>
          </w:p>
          <w:p w:rsidR="00FF6A45" w:rsidRDefault="008C51C3" w:rsidP="00255EB5">
            <w:r>
              <w:t xml:space="preserve">Контрольная   работа   № 3  </w:t>
            </w:r>
            <w:r w:rsidR="00FF6A45">
              <w:t xml:space="preserve"> </w:t>
            </w:r>
            <w:r>
              <w:t xml:space="preserve">                      Применение подобия к доказательству теорем и решению задач.</w:t>
            </w:r>
            <w:r w:rsidR="00FF6A45">
              <w:t xml:space="preserve"> </w:t>
            </w:r>
            <w:r>
              <w:t xml:space="preserve">                        Соотношения между сторонами и углами треугольника.</w:t>
            </w:r>
            <w:r w:rsidR="00FF6A45">
              <w:t xml:space="preserve">       </w:t>
            </w:r>
            <w:r>
              <w:t xml:space="preserve">                                             Контрольная работа №4.</w:t>
            </w:r>
            <w:r w:rsidR="00FF6A45"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812" w:type="dxa"/>
            <w:vMerge/>
          </w:tcPr>
          <w:p w:rsidR="00FF6A45" w:rsidRDefault="00FF6A45" w:rsidP="00FA7CDB"/>
        </w:tc>
      </w:tr>
      <w:tr w:rsidR="00255EB5" w:rsidTr="00FF6A45">
        <w:trPr>
          <w:trHeight w:val="559"/>
        </w:trPr>
        <w:tc>
          <w:tcPr>
            <w:tcW w:w="4679" w:type="dxa"/>
          </w:tcPr>
          <w:p w:rsidR="00255EB5" w:rsidRPr="00FF6A45" w:rsidRDefault="008C51C3" w:rsidP="00FF6A45">
            <w:pPr>
              <w:pStyle w:val="ac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t>Окружность</w:t>
            </w:r>
            <w:r w:rsidR="005C69B8">
              <w:rPr>
                <w:b/>
              </w:rPr>
              <w:t xml:space="preserve"> (</w:t>
            </w:r>
            <w:r>
              <w:rPr>
                <w:b/>
              </w:rPr>
              <w:t>17</w:t>
            </w:r>
            <w:r w:rsidR="005C69B8">
              <w:rPr>
                <w:b/>
              </w:rPr>
              <w:t>ч)</w:t>
            </w:r>
            <w:r>
              <w:rPr>
                <w:b/>
              </w:rPr>
              <w:t>.</w:t>
            </w:r>
            <w:r w:rsidR="00255EB5" w:rsidRPr="00FF6A45">
              <w:rPr>
                <w:b/>
              </w:rPr>
              <w:t xml:space="preserve">             </w:t>
            </w:r>
          </w:p>
        </w:tc>
        <w:tc>
          <w:tcPr>
            <w:tcW w:w="5812" w:type="dxa"/>
            <w:vMerge w:val="restart"/>
          </w:tcPr>
          <w:p w:rsidR="00E81F7D" w:rsidRDefault="00E81F7D" w:rsidP="00E81F7D">
            <w:proofErr w:type="gramStart"/>
            <w:r>
              <w:t xml:space="preserve">Исследовать       взаимное    расположение      прямой    и  окружности; формулировать определение </w:t>
            </w:r>
            <w:r>
              <w:lastRenderedPageBreak/>
              <w:t xml:space="preserve">касательной к окружности; формулировать и доказывать теоремы: о свойстве касательной,   о   признаке   касательной,   об   отрезках   касательных,     проведённых     из   одной   точки;   формулировать понятия центрального угла и градусной меры дуги окружности;   формулировать   и   доказывать   теоремы:   о   вписанном     угле,  о  произведении       отрезков    пересекающихся  хорд;   формулировать   и   доказывать   теоремы,   связанные </w:t>
            </w:r>
            <w:proofErr w:type="gramEnd"/>
          </w:p>
          <w:p w:rsidR="003F7F79" w:rsidRDefault="00E81F7D" w:rsidP="003F7F79">
            <w:r>
              <w:t xml:space="preserve"> с   замечательными   точками   треугольника:   о   биссектрисе угла   и,  как  следствие,    о  пересечении     биссектрис     треугольника; о серединном перпендикуляре к отрезку и, как следствие,   о   пересечении   серединных   перпендикуляров  к сторонам треугольника</w:t>
            </w:r>
            <w:r w:rsidR="003F7F79">
              <w:t>; о пересечении высот треуголь</w:t>
            </w:r>
            <w:r>
              <w:t>ника;   формулировать   опред</w:t>
            </w:r>
            <w:r w:rsidR="003F7F79">
              <w:t>еления   окружностей,   вписан</w:t>
            </w:r>
            <w:r>
              <w:t>ной   в   многоугольник   и   описанной   около   многоугольника; формулировать        и  доказывать    теоремы:    об   окружности</w:t>
            </w:r>
          </w:p>
          <w:p w:rsidR="00255EB5" w:rsidRDefault="00E81F7D" w:rsidP="003F7F79">
            <w:r>
              <w:t>вписанной в треугольник; об окружности, описанной около   треугольника;     о  свойстве    сторон   описанного     четырёхугольника;      о   свойстве    углов   вписанного      четырёх</w:t>
            </w:r>
            <w:r w:rsidR="003F7F79">
              <w:t>угольника; решать задачи на вычисление, доказательство и   построение,    связанные    с  окружностью,    вписанными и   описанными     треугольниками      и четырёхугольниками; исследовать свойства конфигураций, связанных с окружностью,   с   помощью   компьютерных   программ.</w:t>
            </w:r>
          </w:p>
        </w:tc>
      </w:tr>
      <w:tr w:rsidR="00255EB5" w:rsidTr="00FF6A45">
        <w:trPr>
          <w:trHeight w:val="4705"/>
        </w:trPr>
        <w:tc>
          <w:tcPr>
            <w:tcW w:w="4679" w:type="dxa"/>
          </w:tcPr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lastRenderedPageBreak/>
              <w:t>Касательная к окружности.</w:t>
            </w:r>
          </w:p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>Центральные и вписанные углы.</w:t>
            </w:r>
          </w:p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>Четыре замечательные точки треугольника.</w:t>
            </w:r>
          </w:p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>Вписанная и описанная окружности.</w:t>
            </w:r>
          </w:p>
          <w:p w:rsidR="008C51C3" w:rsidRPr="00515F78" w:rsidRDefault="008C51C3" w:rsidP="008C51C3">
            <w:pPr>
              <w:widowControl w:val="0"/>
              <w:tabs>
                <w:tab w:val="left" w:pos="993"/>
              </w:tabs>
              <w:jc w:val="both"/>
            </w:pPr>
            <w:r>
              <w:t>Решение задач.</w:t>
            </w:r>
          </w:p>
          <w:p w:rsidR="008C51C3" w:rsidRDefault="008C51C3" w:rsidP="008C51C3">
            <w:r>
              <w:t>Контрольная работа №5.</w:t>
            </w:r>
          </w:p>
          <w:p w:rsidR="008C51C3" w:rsidRDefault="008C51C3" w:rsidP="008C51C3"/>
          <w:p w:rsidR="00255EB5" w:rsidRDefault="00255EB5" w:rsidP="008C51C3"/>
        </w:tc>
        <w:tc>
          <w:tcPr>
            <w:tcW w:w="5812" w:type="dxa"/>
            <w:vMerge/>
          </w:tcPr>
          <w:p w:rsidR="00255EB5" w:rsidRDefault="00255EB5" w:rsidP="003833CE"/>
        </w:tc>
      </w:tr>
      <w:tr w:rsidR="00A37CC4" w:rsidTr="0044371F">
        <w:tc>
          <w:tcPr>
            <w:tcW w:w="4679" w:type="dxa"/>
          </w:tcPr>
          <w:p w:rsidR="00A37CC4" w:rsidRPr="007F4411" w:rsidRDefault="007F4411" w:rsidP="007F4411">
            <w:pPr>
              <w:pStyle w:val="ac"/>
              <w:numPr>
                <w:ilvl w:val="0"/>
                <w:numId w:val="28"/>
              </w:numPr>
              <w:rPr>
                <w:b/>
              </w:rPr>
            </w:pPr>
            <w:r w:rsidRPr="007F4411">
              <w:rPr>
                <w:b/>
              </w:rPr>
              <w:lastRenderedPageBreak/>
              <w:t>Повторение</w:t>
            </w:r>
            <w:r w:rsidR="005C69B8">
              <w:rPr>
                <w:b/>
              </w:rPr>
              <w:t>. Решение за</w:t>
            </w:r>
            <w:r w:rsidR="008C51C3">
              <w:rPr>
                <w:b/>
              </w:rPr>
              <w:t>дач (4</w:t>
            </w:r>
            <w:r w:rsidR="005C69B8">
              <w:rPr>
                <w:b/>
              </w:rPr>
              <w:t>ч)</w:t>
            </w:r>
          </w:p>
        </w:tc>
        <w:tc>
          <w:tcPr>
            <w:tcW w:w="5812" w:type="dxa"/>
          </w:tcPr>
          <w:p w:rsidR="00A37CC4" w:rsidRDefault="00A37CC4" w:rsidP="003833CE"/>
        </w:tc>
      </w:tr>
    </w:tbl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2F15BB" w:rsidRDefault="002F15BB" w:rsidP="003833CE"/>
    <w:p w:rsidR="000B2B68" w:rsidRDefault="000B2B68" w:rsidP="003833CE"/>
    <w:p w:rsidR="002F15BB" w:rsidRDefault="002F15BB">
      <w:pPr>
        <w:spacing w:after="200" w:line="276" w:lineRule="auto"/>
      </w:pPr>
      <w:r>
        <w:br w:type="page"/>
      </w:r>
    </w:p>
    <w:p w:rsidR="002F15BB" w:rsidRDefault="002F15BB" w:rsidP="003833CE"/>
    <w:p w:rsidR="002F15BB" w:rsidRPr="004E09F0" w:rsidRDefault="002F15BB" w:rsidP="002F15BB">
      <w:pPr>
        <w:jc w:val="both"/>
        <w:rPr>
          <w:b/>
        </w:rPr>
      </w:pPr>
      <w:r w:rsidRPr="004E09F0">
        <w:rPr>
          <w:b/>
        </w:rPr>
        <w:t>Календарно-тематическое планирование.</w:t>
      </w:r>
      <w:r>
        <w:rPr>
          <w:b/>
        </w:rPr>
        <w:t xml:space="preserve"> 8</w:t>
      </w:r>
      <w:r w:rsidRPr="004E09F0">
        <w:rPr>
          <w:b/>
        </w:rPr>
        <w:t xml:space="preserve"> класс.</w:t>
      </w:r>
    </w:p>
    <w:p w:rsidR="002F15BB" w:rsidRPr="002F15BB" w:rsidRDefault="002F15BB" w:rsidP="002F15BB">
      <w:pPr>
        <w:jc w:val="both"/>
        <w:rPr>
          <w:b/>
        </w:rPr>
      </w:pPr>
      <w:r w:rsidRPr="004E09F0">
        <w:rPr>
          <w:b/>
        </w:rPr>
        <w:t xml:space="preserve"> </w:t>
      </w:r>
      <w:r>
        <w:rPr>
          <w:b/>
        </w:rPr>
        <w:t>2 часа в неделю, всего 70 часов</w:t>
      </w:r>
    </w:p>
    <w:tbl>
      <w:tblPr>
        <w:tblStyle w:val="a5"/>
        <w:tblpPr w:leftFromText="180" w:rightFromText="180" w:vertAnchor="page" w:horzAnchor="margin" w:tblpX="-459" w:tblpY="2461"/>
        <w:tblW w:w="10348" w:type="dxa"/>
        <w:tblLayout w:type="fixed"/>
        <w:tblLook w:val="04A0" w:firstRow="1" w:lastRow="0" w:firstColumn="1" w:lastColumn="0" w:noHBand="0" w:noVBand="1"/>
      </w:tblPr>
      <w:tblGrid>
        <w:gridCol w:w="1134"/>
        <w:gridCol w:w="4395"/>
        <w:gridCol w:w="1492"/>
        <w:gridCol w:w="1562"/>
        <w:gridCol w:w="1765"/>
      </w:tblGrid>
      <w:tr w:rsidR="002F15BB" w:rsidRPr="00C31A04" w:rsidTr="00AD586A">
        <w:trPr>
          <w:trHeight w:val="413"/>
        </w:trPr>
        <w:tc>
          <w:tcPr>
            <w:tcW w:w="1134" w:type="dxa"/>
            <w:vMerge w:val="restart"/>
          </w:tcPr>
          <w:p w:rsidR="002F15BB" w:rsidRPr="00C31A04" w:rsidRDefault="002F15BB" w:rsidP="00AD586A">
            <w:pPr>
              <w:pStyle w:val="14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15BB" w:rsidRPr="00C31A04" w:rsidRDefault="002F15BB" w:rsidP="00AD586A">
            <w:pPr>
              <w:pStyle w:val="14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A0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F15BB" w:rsidRPr="00C31A04" w:rsidRDefault="002F15BB" w:rsidP="00AD586A">
            <w:pPr>
              <w:jc w:val="both"/>
            </w:pPr>
          </w:p>
        </w:tc>
        <w:tc>
          <w:tcPr>
            <w:tcW w:w="4395" w:type="dxa"/>
            <w:vMerge w:val="restart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A0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2F15BB" w:rsidRPr="00C31A04" w:rsidRDefault="002F15BB" w:rsidP="00AD586A">
            <w:pPr>
              <w:jc w:val="both"/>
            </w:pPr>
          </w:p>
        </w:tc>
        <w:tc>
          <w:tcPr>
            <w:tcW w:w="3054" w:type="dxa"/>
            <w:gridSpan w:val="2"/>
            <w:vAlign w:val="center"/>
          </w:tcPr>
          <w:p w:rsidR="002F15BB" w:rsidRPr="00C31A04" w:rsidRDefault="002F15BB" w:rsidP="00AD586A">
            <w:pPr>
              <w:jc w:val="both"/>
              <w:rPr>
                <w:b/>
              </w:rPr>
            </w:pPr>
            <w:r w:rsidRPr="00C31A04">
              <w:rPr>
                <w:b/>
              </w:rPr>
              <w:t>Дата</w:t>
            </w:r>
          </w:p>
        </w:tc>
        <w:tc>
          <w:tcPr>
            <w:tcW w:w="1765" w:type="dxa"/>
            <w:vMerge w:val="restart"/>
          </w:tcPr>
          <w:p w:rsidR="002F15BB" w:rsidRPr="00C31A04" w:rsidRDefault="002F15BB" w:rsidP="00AD586A">
            <w:pPr>
              <w:jc w:val="both"/>
              <w:rPr>
                <w:b/>
              </w:rPr>
            </w:pPr>
            <w:r w:rsidRPr="00C31A04">
              <w:rPr>
                <w:b/>
              </w:rPr>
              <w:t>Примечание</w:t>
            </w:r>
          </w:p>
        </w:tc>
      </w:tr>
      <w:tr w:rsidR="002F15BB" w:rsidRPr="00C31A04" w:rsidTr="00AD586A">
        <w:trPr>
          <w:trHeight w:val="412"/>
        </w:trPr>
        <w:tc>
          <w:tcPr>
            <w:tcW w:w="1134" w:type="dxa"/>
            <w:vMerge/>
          </w:tcPr>
          <w:p w:rsidR="002F15BB" w:rsidRPr="00C31A04" w:rsidRDefault="002F15BB" w:rsidP="00AD586A">
            <w:pPr>
              <w:pStyle w:val="14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</w:tcPr>
          <w:p w:rsidR="002F15BB" w:rsidRPr="00C31A04" w:rsidRDefault="002F15BB" w:rsidP="00AD586A">
            <w:pPr>
              <w:jc w:val="both"/>
            </w:pPr>
            <w:r w:rsidRPr="00C31A04">
              <w:rPr>
                <w:b/>
              </w:rPr>
              <w:t>По плану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jc w:val="both"/>
              <w:rPr>
                <w:b/>
              </w:rPr>
            </w:pPr>
            <w:r w:rsidRPr="00C31A04">
              <w:rPr>
                <w:b/>
              </w:rPr>
              <w:t>Фактически</w:t>
            </w:r>
          </w:p>
        </w:tc>
        <w:tc>
          <w:tcPr>
            <w:tcW w:w="1765" w:type="dxa"/>
            <w:vMerge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C31A04" w:rsidRDefault="002F15BB" w:rsidP="00AD586A">
            <w:r w:rsidRPr="00C31A04">
              <w:rPr>
                <w:rFonts w:eastAsia="Calibri"/>
                <w:b/>
              </w:rPr>
              <w:t>Четырехугольники</w:t>
            </w:r>
            <w:r>
              <w:rPr>
                <w:rFonts w:eastAsia="Calibri"/>
                <w:b/>
              </w:rPr>
              <w:t xml:space="preserve"> </w:t>
            </w:r>
            <w:r w:rsidRPr="00C31A04">
              <w:rPr>
                <w:rFonts w:eastAsia="Calibri"/>
                <w:b/>
              </w:rPr>
              <w:t>(14ч)</w:t>
            </w: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rPr>
                <w:rFonts w:eastAsia="Calibri"/>
                <w:b/>
                <w:i/>
              </w:rPr>
            </w:pPr>
            <w:r w:rsidRPr="006E5AB4">
              <w:rPr>
                <w:b/>
                <w:i/>
              </w:rPr>
              <w:t>Многоугольники</w:t>
            </w:r>
            <w:r>
              <w:rPr>
                <w:b/>
                <w:i/>
              </w:rPr>
              <w:t xml:space="preserve"> (2ч)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Выпуклый многоугольник.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Четырехугольник.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4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Параллелограмм и трапеция (6ч).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Параллелограмм. Свойства параллелограмма.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9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854333">
        <w:trPr>
          <w:trHeight w:val="417"/>
        </w:trPr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Признаки параллелограмма.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1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Решение задач по теме «Параллелограмм».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6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Трапеция. Теорема Фалеса.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8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Решение задач по теме «Параллелограмм. Трапеция».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Трапеция. Задачи на построение.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5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Прямоугольник, ромб, квадрат (6ч).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30</w:t>
            </w:r>
            <w:r w:rsidR="002F15BB" w:rsidRPr="00C31A04">
              <w:t>.09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Ромб. Квадрат.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2F15BB" w:rsidRPr="00C31A04">
              <w:t>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Решение задач по теме «Прямоугольник, ромб, квадрат».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7</w:t>
            </w:r>
            <w:r w:rsidR="002F15BB" w:rsidRPr="00C31A04">
              <w:t>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pStyle w:val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A04">
              <w:rPr>
                <w:rFonts w:ascii="Times New Roman" w:hAnsi="Times New Roman"/>
                <w:sz w:val="24"/>
                <w:szCs w:val="24"/>
              </w:rPr>
              <w:t>Осевая и центральная симметрии.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09</w:t>
            </w:r>
            <w:r w:rsidR="002F15BB" w:rsidRPr="00C31A04">
              <w:t>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Решение задач по теме «Четырехугольники».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4</w:t>
            </w:r>
            <w:r w:rsidR="002F15BB" w:rsidRPr="00C31A04">
              <w:t>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rPr>
                <w:b/>
                <w:i/>
              </w:rPr>
            </w:pPr>
            <w:r w:rsidRPr="00C31A04">
              <w:rPr>
                <w:b/>
                <w:i/>
              </w:rPr>
              <w:t>Контрольная работа № 1 по теме «Четырехугольники».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t>1</w:t>
            </w:r>
            <w:r>
              <w:rPr>
                <w:lang w:val="tt-RU"/>
              </w:rPr>
              <w:t>6</w:t>
            </w:r>
            <w:r w:rsidR="002F15BB" w:rsidRPr="00C31A04">
              <w:t>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C31A04" w:rsidRDefault="002F15BB" w:rsidP="00AD586A">
            <w:pPr>
              <w:jc w:val="both"/>
              <w:rPr>
                <w:b/>
              </w:rPr>
            </w:pPr>
            <w:r w:rsidRPr="00C31A04">
              <w:rPr>
                <w:b/>
              </w:rPr>
              <w:t>Площадь.(14ч)</w:t>
            </w: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rPr>
                <w:b/>
                <w:i/>
              </w:rPr>
            </w:pPr>
            <w:r w:rsidRPr="006E5AB4">
              <w:rPr>
                <w:b/>
                <w:i/>
              </w:rPr>
              <w:t>Площадь многоугольника (2ч).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Понятие площади многоугольника.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2F15BB" w:rsidRPr="00C31A04">
              <w:t>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Площадь многоугольника.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2F15BB" w:rsidRPr="00C31A04">
              <w:t>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Площади параллелограмма, треугольника и трапеции (6ч).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Площадь параллелограмма.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lang w:val="tt-RU"/>
              </w:rPr>
              <w:t>28</w:t>
            </w:r>
            <w:r w:rsidR="002F15BB" w:rsidRPr="00C31A04">
              <w:t>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Площадь треугольника.</w:t>
            </w:r>
          </w:p>
        </w:tc>
        <w:tc>
          <w:tcPr>
            <w:tcW w:w="1492" w:type="dxa"/>
          </w:tcPr>
          <w:p w:rsidR="002F15BB" w:rsidRPr="00FF44D5" w:rsidRDefault="00FF44D5" w:rsidP="00AD586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30.10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Площадь треугольника.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1</w:t>
            </w:r>
            <w:r w:rsidR="002F15BB" w:rsidRPr="00C31A04">
              <w:t>.11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Площадь трапеции.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3</w:t>
            </w:r>
            <w:r w:rsidR="002F15BB" w:rsidRPr="00C31A04">
              <w:t>.11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Решение задач на вычисление площадей фигур.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8</w:t>
            </w:r>
            <w:r w:rsidR="002F15BB" w:rsidRPr="00C31A04">
              <w:t>.11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Решение задач на вычисление площадей фигур.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0</w:t>
            </w:r>
            <w:r w:rsidR="002F15BB" w:rsidRPr="00C31A04">
              <w:t>.11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Теорема Пифагора(6ч).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Теорема Пифагора.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5</w:t>
            </w:r>
            <w:r w:rsidR="002F15BB" w:rsidRPr="00C31A04">
              <w:t>.11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Теорема, обратная теореме Пифагора.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7</w:t>
            </w:r>
            <w:r w:rsidR="002F15BB" w:rsidRPr="00C31A04">
              <w:t>.11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 xml:space="preserve">Решение задач на применение теоремы Пифагора. 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2F15BB" w:rsidRPr="00C31A04">
              <w:t>.12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Решение задач на применение теоремы Пифагора. Формула Герона.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4</w:t>
            </w:r>
            <w:r w:rsidR="002F15BB" w:rsidRPr="00C31A04">
              <w:t>.12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Решение задач на применение теоремы Пифагора. Формула Герона.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9</w:t>
            </w:r>
            <w:r w:rsidR="002F15BB" w:rsidRPr="00C31A04">
              <w:t>.12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b/>
              </w:rPr>
            </w:pPr>
            <w:r w:rsidRPr="00C31A04">
              <w:rPr>
                <w:b/>
                <w:i/>
              </w:rPr>
              <w:t>Контроль</w:t>
            </w:r>
            <w:r>
              <w:rPr>
                <w:b/>
                <w:i/>
              </w:rPr>
              <w:t xml:space="preserve">ная работа № 2 по теме «Площади четырехугольников. </w:t>
            </w:r>
            <w:r w:rsidRPr="00C31A04">
              <w:rPr>
                <w:b/>
                <w:i/>
              </w:rPr>
              <w:t xml:space="preserve"> Теорема Пифагора».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1</w:t>
            </w:r>
            <w:r w:rsidR="002F15BB" w:rsidRPr="00C31A04">
              <w:t>.12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C31A04" w:rsidRDefault="002F15BB" w:rsidP="00AD586A">
            <w:pPr>
              <w:jc w:val="both"/>
              <w:rPr>
                <w:b/>
              </w:rPr>
            </w:pPr>
            <w:r w:rsidRPr="00C31A04">
              <w:rPr>
                <w:b/>
              </w:rPr>
              <w:t>Подобные треугольники(20ч)</w:t>
            </w: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Определение подобных треугольников (2ч).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Пропорциональные отрезки. Определение подобных треугольников.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6</w:t>
            </w:r>
            <w:r w:rsidR="002F15BB" w:rsidRPr="00C31A04">
              <w:t>.12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Отношение площадей подобных треугольников.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8</w:t>
            </w:r>
            <w:r w:rsidR="002F15BB" w:rsidRPr="00C31A04">
              <w:rPr>
                <w:bCs/>
              </w:rPr>
              <w:t>.12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Признаки подобия треугольников (6ч).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Первый признак подобия треугольников.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2F15BB" w:rsidRPr="00C31A04">
              <w:t>.12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Первый признак подобия треугольников. Решение задач.</w:t>
            </w:r>
          </w:p>
        </w:tc>
        <w:tc>
          <w:tcPr>
            <w:tcW w:w="1492" w:type="dxa"/>
          </w:tcPr>
          <w:p w:rsidR="002F15BB" w:rsidRPr="00FF44D5" w:rsidRDefault="00FF44D5" w:rsidP="00FF44D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2F15BB" w:rsidRPr="00C31A04">
              <w:t>.</w:t>
            </w:r>
            <w:r>
              <w:rPr>
                <w:lang w:val="tt-RU"/>
              </w:rPr>
              <w:t>12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Второй и третий признаки подобия треугольников.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3</w:t>
            </w:r>
            <w:r w:rsidR="002F15BB" w:rsidRPr="00C31A04">
              <w:t>.01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Решение задач на применение признаков подобия треугольников.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5</w:t>
            </w:r>
            <w:r w:rsidR="002F15BB" w:rsidRPr="00C31A04">
              <w:t>.01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Решение задач на применение признаков подобия треугольников.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20</w:t>
            </w:r>
            <w:r w:rsidR="002F15BB" w:rsidRPr="00C31A04">
              <w:t>.01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rPr>
                <w:b/>
                <w:i/>
              </w:rPr>
              <w:t>Контрольная работа № 3 по теме «Признаки подобия треугольников».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2</w:t>
            </w:r>
            <w:r w:rsidR="002F15BB" w:rsidRPr="00C31A04">
              <w:t>.01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Применение подобия к доказательству теорем и решению задач</w:t>
            </w:r>
            <w:r>
              <w:rPr>
                <w:b/>
                <w:i/>
              </w:rPr>
              <w:t xml:space="preserve"> (7</w:t>
            </w:r>
            <w:r w:rsidRPr="006E5AB4">
              <w:rPr>
                <w:b/>
                <w:i/>
              </w:rPr>
              <w:t>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Средняя линия треугольника.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7</w:t>
            </w:r>
            <w:r w:rsidR="002F15BB" w:rsidRPr="00C31A04">
              <w:t>.01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Средняя линия треугольника.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29</w:t>
            </w:r>
            <w:r w:rsidR="002F15BB" w:rsidRPr="00C31A04">
              <w:t>.01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Пропорциональные отрезки в прямоугольном треугольнике.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3</w:t>
            </w:r>
            <w:r w:rsidR="002F15BB" w:rsidRPr="00C31A04">
              <w:t>.02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Пропорциональные отрезки в прямоугольном треугольнике.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5</w:t>
            </w:r>
            <w:r w:rsidR="002F15BB" w:rsidRPr="00C31A04">
              <w:t>.02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rPr>
                <w:rFonts w:eastAsia="Calibri"/>
              </w:rPr>
              <w:t>Измерительные работы на местности.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10</w:t>
            </w:r>
            <w:r w:rsidR="002F15BB" w:rsidRPr="00C31A04">
              <w:t>.02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rPr>
                <w:rFonts w:eastAsia="Calibri"/>
              </w:rPr>
              <w:t>Задачи на построение методом подобия.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2F15BB" w:rsidRPr="00C31A04">
              <w:t>.02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rPr>
                <w:rFonts w:eastAsia="Calibri"/>
              </w:rPr>
              <w:t>Задачи на построение методом подобия.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7</w:t>
            </w:r>
            <w:r w:rsidR="002F15BB" w:rsidRPr="00C31A04">
              <w:t>.02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C31A04" w:rsidRDefault="002F15BB" w:rsidP="00AD586A">
            <w:pPr>
              <w:jc w:val="both"/>
            </w:pPr>
            <w:r w:rsidRPr="006E5AB4">
              <w:rPr>
                <w:b/>
                <w:i/>
              </w:rPr>
              <w:t>Соотношения между сторонами и углами треугольника</w:t>
            </w:r>
            <w:r>
              <w:rPr>
                <w:b/>
                <w:i/>
              </w:rPr>
              <w:t xml:space="preserve"> (5</w:t>
            </w:r>
            <w:r w:rsidRPr="006E5AB4">
              <w:rPr>
                <w:b/>
                <w:i/>
              </w:rPr>
              <w:t>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Синус, косинус и тангенс острого угла прямоугольного треугольника.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19</w:t>
            </w:r>
            <w:r w:rsidR="002F15BB" w:rsidRPr="00C31A04">
              <w:rPr>
                <w:bCs/>
              </w:rPr>
              <w:t>.02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Значения синуса, косинуса и тангенса для углов 30</w:t>
            </w:r>
            <w:r w:rsidRPr="00C31A04">
              <w:sym w:font="Symbol" w:char="F0B0"/>
            </w:r>
            <w:r w:rsidRPr="00C31A04">
              <w:t>, 45</w:t>
            </w:r>
            <w:r w:rsidRPr="00C31A04">
              <w:sym w:font="Symbol" w:char="F0B0"/>
            </w:r>
            <w:r w:rsidRPr="00C31A04">
              <w:t xml:space="preserve"> и 60</w:t>
            </w:r>
            <w:r w:rsidRPr="00C31A04">
              <w:sym w:font="Symbol" w:char="F0B0"/>
            </w:r>
            <w:r w:rsidRPr="00C31A04">
              <w:t>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4</w:t>
            </w:r>
            <w:r w:rsidR="002F15BB" w:rsidRPr="00C31A04">
              <w:rPr>
                <w:bCs/>
              </w:rPr>
              <w:t>.02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Соотношения между сторонами и углами прямоугольного треугольника. Решение задач.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tt-RU"/>
              </w:rPr>
              <w:t>6</w:t>
            </w:r>
            <w:r w:rsidR="002F15BB" w:rsidRPr="00C31A04">
              <w:rPr>
                <w:bCs/>
              </w:rPr>
              <w:t>.02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rPr>
                <w:rFonts w:eastAsia="Calibri"/>
              </w:rPr>
              <w:t>Подготовка к контрольной работе.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>
              <w:rPr>
                <w:bCs/>
                <w:lang w:val="tt-RU"/>
              </w:rPr>
              <w:t>3</w:t>
            </w:r>
            <w:r w:rsidR="002F15BB" w:rsidRPr="00C31A04">
              <w:rPr>
                <w:bCs/>
              </w:rPr>
              <w:t>.03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rPr>
                <w:b/>
                <w:i/>
              </w:rPr>
              <w:t>Контрольная работа № 4 по теме «Соотношения между сторонами и углами треугольника».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0</w:t>
            </w:r>
            <w:r>
              <w:rPr>
                <w:bCs/>
                <w:lang w:val="tt-RU"/>
              </w:rPr>
              <w:t>5</w:t>
            </w:r>
            <w:r w:rsidR="002F15BB" w:rsidRPr="00C31A04">
              <w:rPr>
                <w:bCs/>
              </w:rPr>
              <w:t>.03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C31A04" w:rsidRDefault="002F15BB" w:rsidP="00AD586A">
            <w:pPr>
              <w:jc w:val="both"/>
              <w:rPr>
                <w:b/>
              </w:rPr>
            </w:pPr>
            <w:r w:rsidRPr="00C31A04">
              <w:rPr>
                <w:b/>
              </w:rPr>
              <w:t>Окружность(17ч).</w:t>
            </w: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rPr>
                <w:b/>
                <w:i/>
              </w:rPr>
            </w:pPr>
            <w:r w:rsidRPr="006E5AB4">
              <w:rPr>
                <w:b/>
                <w:i/>
              </w:rPr>
              <w:t>Касательная к окружности (3ч).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Взаимное расположение прямой и окружности.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10</w:t>
            </w:r>
            <w:r w:rsidR="002F15BB" w:rsidRPr="00C31A04">
              <w:rPr>
                <w:bCs/>
              </w:rPr>
              <w:t>.03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Касательная к окружности.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tt-RU"/>
              </w:rPr>
              <w:t>2</w:t>
            </w:r>
            <w:r w:rsidR="002F15BB" w:rsidRPr="00C31A04">
              <w:rPr>
                <w:bCs/>
              </w:rPr>
              <w:t>.03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 xml:space="preserve">Касательная к окружности. Решение </w:t>
            </w:r>
            <w:r w:rsidRPr="00C31A04">
              <w:lastRenderedPageBreak/>
              <w:t>задач.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>
              <w:rPr>
                <w:bCs/>
                <w:lang w:val="tt-RU"/>
              </w:rPr>
              <w:t>7</w:t>
            </w:r>
            <w:r w:rsidR="002F15BB" w:rsidRPr="00C31A04">
              <w:rPr>
                <w:bCs/>
              </w:rPr>
              <w:t>.03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lastRenderedPageBreak/>
              <w:t>Центральные и вписанные углы (4ч).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Градусная мера дуги окружности.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pStyle w:val="aff4"/>
              <w:widowControl w:val="0"/>
              <w:ind w:left="0" w:right="527" w:firstLine="0"/>
              <w:rPr>
                <w:bCs/>
              </w:rPr>
            </w:pPr>
            <w:r>
              <w:rPr>
                <w:bCs/>
                <w:lang w:val="tt-RU"/>
              </w:rPr>
              <w:t>19</w:t>
            </w:r>
            <w:r w:rsidR="002F15BB" w:rsidRPr="00C31A04">
              <w:rPr>
                <w:bCs/>
              </w:rPr>
              <w:t>.03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r w:rsidRPr="00C31A04">
              <w:t>Теорема о вписанном угле.</w:t>
            </w:r>
          </w:p>
        </w:tc>
        <w:tc>
          <w:tcPr>
            <w:tcW w:w="1492" w:type="dxa"/>
          </w:tcPr>
          <w:p w:rsidR="002F15BB" w:rsidRPr="00FF44D5" w:rsidRDefault="00FF44D5" w:rsidP="00FF44D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31</w:t>
            </w:r>
            <w:r w:rsidR="002F15BB" w:rsidRPr="00C31A04">
              <w:t>.</w:t>
            </w:r>
            <w:r>
              <w:rPr>
                <w:lang w:val="tt-RU"/>
              </w:rPr>
              <w:t>03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rPr>
                <w:rFonts w:eastAsia="Calibri"/>
              </w:rPr>
              <w:t>Теорема об отрезках пересекающихся хорд.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2</w:t>
            </w:r>
            <w:r w:rsidR="002F15BB" w:rsidRPr="00C31A04">
              <w:t>.04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rPr>
                <w:rFonts w:eastAsia="Calibri"/>
              </w:rPr>
              <w:t>Решение задач по теме «Центральные и вписанные углы».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07</w:t>
            </w:r>
            <w:r w:rsidR="002F15BB" w:rsidRPr="00C31A04">
              <w:t>.04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Четыре замечательные точки треугольника (3ч).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Свойство биссектрисы угла</w:t>
            </w:r>
            <w:proofErr w:type="gramStart"/>
            <w:r w:rsidRPr="00C31A04">
              <w:t xml:space="preserve"> .</w:t>
            </w:r>
            <w:proofErr w:type="gramEnd"/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09</w:t>
            </w:r>
            <w:r w:rsidR="002F15BB" w:rsidRPr="00C31A04">
              <w:t>.04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Серединный перпендикуляр.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4</w:t>
            </w:r>
            <w:r w:rsidR="002F15BB" w:rsidRPr="00C31A04">
              <w:t>.04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 w:rsidRPr="00C31A04">
              <w:t>Теорема о точке пересечении высот треугольника.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16</w:t>
            </w:r>
            <w:r w:rsidR="002F15BB" w:rsidRPr="00C31A04">
              <w:t>.04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6E5AB4" w:rsidRDefault="002F15BB" w:rsidP="00AD586A">
            <w:pPr>
              <w:jc w:val="both"/>
              <w:rPr>
                <w:b/>
                <w:i/>
              </w:rPr>
            </w:pPr>
            <w:r w:rsidRPr="006E5AB4">
              <w:rPr>
                <w:b/>
                <w:i/>
              </w:rPr>
              <w:t>Вписанная и описанная окружности (7ч).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b/>
              </w:rPr>
            </w:pPr>
            <w:r w:rsidRPr="00C31A04">
              <w:t>Вписанная окружность.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2F15BB" w:rsidRPr="00C31A04">
              <w:t>.04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Свойство </w:t>
            </w:r>
            <w:r w:rsidRPr="00C31A04">
              <w:rPr>
                <w:rFonts w:eastAsia="Calibri"/>
              </w:rPr>
              <w:t>описанного четырехугольника.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3</w:t>
            </w:r>
            <w:r w:rsidR="002F15BB" w:rsidRPr="00C31A04">
              <w:t>.04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rPr>
          <w:trHeight w:val="226"/>
        </w:trPr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t>Описанная окружность.</w:t>
            </w:r>
          </w:p>
        </w:tc>
        <w:tc>
          <w:tcPr>
            <w:tcW w:w="1492" w:type="dxa"/>
          </w:tcPr>
          <w:p w:rsidR="002F15BB" w:rsidRPr="00FF44D5" w:rsidRDefault="00FF44D5" w:rsidP="00FF44D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2F15BB" w:rsidRPr="00C31A04">
              <w:t>.</w:t>
            </w:r>
            <w:r>
              <w:rPr>
                <w:lang w:val="tt-RU"/>
              </w:rPr>
              <w:t>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rPr>
                <w:rFonts w:eastAsia="Calibri"/>
              </w:rPr>
              <w:t>Свойство вписанного четырехугольника.</w:t>
            </w:r>
          </w:p>
        </w:tc>
        <w:tc>
          <w:tcPr>
            <w:tcW w:w="1492" w:type="dxa"/>
          </w:tcPr>
          <w:p w:rsidR="002F15BB" w:rsidRPr="00FF44D5" w:rsidRDefault="00FF44D5" w:rsidP="00AD586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30.04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t>Решение задач по теме «Окружность».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0</w:t>
            </w:r>
            <w:r>
              <w:rPr>
                <w:lang w:val="tt-RU"/>
              </w:rPr>
              <w:t>5</w:t>
            </w:r>
            <w:r w:rsidR="002F15BB" w:rsidRPr="00C31A04">
              <w:t>.05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b/>
                <w:color w:val="000000"/>
              </w:rPr>
            </w:pPr>
            <w:r w:rsidRPr="00C31A04">
              <w:t>Решение задач по теме «Окружность».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07</w:t>
            </w:r>
            <w:r w:rsidR="002F15BB" w:rsidRPr="00C31A04">
              <w:t>.05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rPr>
                <w:b/>
                <w:i/>
              </w:rPr>
              <w:t>Контрольная работа № 13 по теме «</w:t>
            </w:r>
            <w:r>
              <w:rPr>
                <w:b/>
                <w:i/>
              </w:rPr>
              <w:t>Окружность</w:t>
            </w:r>
            <w:r w:rsidRPr="00C31A04">
              <w:rPr>
                <w:b/>
                <w:i/>
              </w:rPr>
              <w:t>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2</w:t>
            </w:r>
            <w:r w:rsidR="002F15BB" w:rsidRPr="00C31A04">
              <w:t>.05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0348" w:type="dxa"/>
            <w:gridSpan w:val="5"/>
          </w:tcPr>
          <w:p w:rsidR="002F15BB" w:rsidRPr="00C31A04" w:rsidRDefault="002F15BB" w:rsidP="00AD586A">
            <w:pPr>
              <w:jc w:val="both"/>
              <w:rPr>
                <w:b/>
              </w:rPr>
            </w:pPr>
            <w:r w:rsidRPr="00C31A04">
              <w:rPr>
                <w:b/>
              </w:rPr>
              <w:t>Повторение</w:t>
            </w:r>
            <w:r>
              <w:rPr>
                <w:b/>
              </w:rPr>
              <w:t>. Решение задач</w:t>
            </w:r>
            <w:r w:rsidRPr="00C31A04">
              <w:rPr>
                <w:b/>
              </w:rPr>
              <w:t xml:space="preserve"> (5ч).</w:t>
            </w: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rPr>
                <w:rFonts w:eastAsia="Calibri"/>
                <w:color w:val="000000"/>
              </w:rPr>
              <w:t>Повторение по темам «Четырехугольники», «Площадь».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1</w:t>
            </w:r>
            <w:r>
              <w:rPr>
                <w:lang w:val="tt-RU"/>
              </w:rPr>
              <w:t>4</w:t>
            </w:r>
            <w:r w:rsidR="002F15BB" w:rsidRPr="00C31A04">
              <w:t>.05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rPr>
                <w:rFonts w:eastAsia="Calibri"/>
                <w:color w:val="000000"/>
              </w:rPr>
              <w:t>Повторение по темам «Подобные треугольники», «Окружность».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19</w:t>
            </w:r>
            <w:r w:rsidR="002F15BB" w:rsidRPr="00C31A04">
              <w:t>.05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rPr>
                <w:rFonts w:eastAsia="Calibri"/>
                <w:color w:val="000000"/>
              </w:rPr>
              <w:t>Итоговое повторение.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t>2</w:t>
            </w:r>
            <w:r>
              <w:rPr>
                <w:lang w:val="tt-RU"/>
              </w:rPr>
              <w:t>1</w:t>
            </w:r>
            <w:r w:rsidR="002F15BB" w:rsidRPr="00C31A04">
              <w:t>.05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rPr>
                <w:rFonts w:eastAsia="Calibri"/>
                <w:color w:val="000000"/>
              </w:rPr>
              <w:t>Итоговое повторение.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26</w:t>
            </w:r>
            <w:r w:rsidR="002F15BB" w:rsidRPr="00C31A04">
              <w:t>.05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  <w:tr w:rsidR="002F15BB" w:rsidRPr="00C31A04" w:rsidTr="00AD586A">
        <w:tc>
          <w:tcPr>
            <w:tcW w:w="1134" w:type="dxa"/>
          </w:tcPr>
          <w:p w:rsidR="002F15BB" w:rsidRPr="00C31A04" w:rsidRDefault="002F15BB" w:rsidP="002F15BB">
            <w:pPr>
              <w:pStyle w:val="aff4"/>
              <w:widowControl w:val="0"/>
              <w:numPr>
                <w:ilvl w:val="0"/>
                <w:numId w:val="27"/>
              </w:numPr>
              <w:ind w:right="527"/>
              <w:rPr>
                <w:b/>
                <w:bCs/>
              </w:rPr>
            </w:pPr>
          </w:p>
        </w:tc>
        <w:tc>
          <w:tcPr>
            <w:tcW w:w="4395" w:type="dxa"/>
          </w:tcPr>
          <w:p w:rsidR="002F15BB" w:rsidRPr="00C31A04" w:rsidRDefault="002F15BB" w:rsidP="00AD586A">
            <w:pPr>
              <w:jc w:val="both"/>
              <w:rPr>
                <w:rFonts w:eastAsia="Calibri"/>
                <w:color w:val="000000"/>
              </w:rPr>
            </w:pPr>
            <w:r w:rsidRPr="00C31A04">
              <w:rPr>
                <w:rFonts w:eastAsia="Calibri"/>
                <w:color w:val="000000"/>
              </w:rPr>
              <w:t>Итоговое повторение.</w:t>
            </w:r>
          </w:p>
        </w:tc>
        <w:tc>
          <w:tcPr>
            <w:tcW w:w="1492" w:type="dxa"/>
          </w:tcPr>
          <w:p w:rsidR="002F15BB" w:rsidRPr="00C31A04" w:rsidRDefault="00FF44D5" w:rsidP="00AD586A">
            <w:pPr>
              <w:jc w:val="both"/>
            </w:pPr>
            <w:r>
              <w:rPr>
                <w:lang w:val="tt-RU"/>
              </w:rPr>
              <w:t>28</w:t>
            </w:r>
            <w:r w:rsidR="002F15BB" w:rsidRPr="00C31A04">
              <w:t>.05</w:t>
            </w:r>
          </w:p>
        </w:tc>
        <w:tc>
          <w:tcPr>
            <w:tcW w:w="1562" w:type="dxa"/>
          </w:tcPr>
          <w:p w:rsidR="002F15BB" w:rsidRPr="00C31A04" w:rsidRDefault="002F15BB" w:rsidP="00AD586A">
            <w:pPr>
              <w:pStyle w:val="aff4"/>
              <w:widowControl w:val="0"/>
              <w:ind w:left="0" w:right="527" w:firstLine="0"/>
              <w:rPr>
                <w:b/>
                <w:bCs/>
              </w:rPr>
            </w:pPr>
          </w:p>
        </w:tc>
        <w:tc>
          <w:tcPr>
            <w:tcW w:w="1765" w:type="dxa"/>
          </w:tcPr>
          <w:p w:rsidR="002F15BB" w:rsidRPr="00C31A04" w:rsidRDefault="002F15BB" w:rsidP="00AD586A">
            <w:pPr>
              <w:jc w:val="both"/>
            </w:pPr>
          </w:p>
        </w:tc>
      </w:tr>
    </w:tbl>
    <w:p w:rsidR="002F15BB" w:rsidRDefault="002F15BB" w:rsidP="002F15BB"/>
    <w:p w:rsidR="000B2B68" w:rsidRDefault="000B2B68" w:rsidP="003833CE">
      <w:bookmarkStart w:id="0" w:name="_GoBack"/>
      <w:bookmarkEnd w:id="0"/>
    </w:p>
    <w:p w:rsidR="000B2B68" w:rsidRDefault="000B2B68" w:rsidP="003833CE"/>
    <w:p w:rsidR="000B2B68" w:rsidRDefault="008B50FA" w:rsidP="003833CE">
      <w:r>
        <w:rPr>
          <w:noProof/>
        </w:rPr>
        <w:lastRenderedPageBreak/>
        <w:drawing>
          <wp:inline distT="0" distB="0" distL="0" distR="0">
            <wp:extent cx="6120130" cy="8489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ний титул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8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0B2B68" w:rsidRDefault="000B2B68" w:rsidP="003833CE"/>
    <w:p w:rsidR="00B67AED" w:rsidRPr="000B2B68" w:rsidRDefault="00B67AED" w:rsidP="000B2B68">
      <w:pPr>
        <w:jc w:val="both"/>
        <w:rPr>
          <w:b/>
        </w:rPr>
      </w:pPr>
    </w:p>
    <w:sectPr w:rsidR="00B67AED" w:rsidRPr="000B2B68" w:rsidSect="00EE35A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273" w:rsidRDefault="00963273" w:rsidP="00F950FB">
      <w:r>
        <w:separator/>
      </w:r>
    </w:p>
  </w:endnote>
  <w:endnote w:type="continuationSeparator" w:id="0">
    <w:p w:rsidR="00963273" w:rsidRDefault="00963273" w:rsidP="00F9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273" w:rsidRDefault="00963273" w:rsidP="00F950FB">
      <w:r>
        <w:separator/>
      </w:r>
    </w:p>
  </w:footnote>
  <w:footnote w:type="continuationSeparator" w:id="0">
    <w:p w:rsidR="00963273" w:rsidRDefault="00963273" w:rsidP="00F95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E669CA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9E6D2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7A44F0F0"/>
    <w:lvl w:ilvl="0">
      <w:numFmt w:val="bullet"/>
      <w:lvlText w:val="*"/>
      <w:lvlJc w:val="left"/>
      <w:pPr>
        <w:ind w:left="0" w:firstLine="0"/>
      </w:pPr>
    </w:lvl>
  </w:abstractNum>
  <w:abstractNum w:abstractNumId="3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D03B52"/>
    <w:multiLevelType w:val="hybridMultilevel"/>
    <w:tmpl w:val="44C82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D067DF"/>
    <w:multiLevelType w:val="hybridMultilevel"/>
    <w:tmpl w:val="1126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928E2"/>
    <w:multiLevelType w:val="hybridMultilevel"/>
    <w:tmpl w:val="38E64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15EA2"/>
    <w:multiLevelType w:val="hybridMultilevel"/>
    <w:tmpl w:val="DD6E787C"/>
    <w:lvl w:ilvl="0" w:tplc="4E5239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0C0AEA"/>
    <w:multiLevelType w:val="hybridMultilevel"/>
    <w:tmpl w:val="6C7AFD82"/>
    <w:lvl w:ilvl="0" w:tplc="8160A6F4">
      <w:start w:val="1"/>
      <w:numFmt w:val="decimal"/>
      <w:lvlText w:val="%1)"/>
      <w:lvlJc w:val="left"/>
      <w:pPr>
        <w:ind w:left="1086" w:hanging="6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113DFA"/>
    <w:multiLevelType w:val="hybridMultilevel"/>
    <w:tmpl w:val="D9D6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1722FD"/>
    <w:multiLevelType w:val="hybridMultilevel"/>
    <w:tmpl w:val="CCE40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E7656"/>
    <w:multiLevelType w:val="hybridMultilevel"/>
    <w:tmpl w:val="1B8E6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3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697DC4"/>
    <w:multiLevelType w:val="hybridMultilevel"/>
    <w:tmpl w:val="3C06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F627AC6"/>
    <w:multiLevelType w:val="hybridMultilevel"/>
    <w:tmpl w:val="B4824E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9E04F4"/>
    <w:multiLevelType w:val="hybridMultilevel"/>
    <w:tmpl w:val="864212AC"/>
    <w:lvl w:ilvl="0" w:tplc="7A44F0F0"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620E19"/>
    <w:multiLevelType w:val="hybridMultilevel"/>
    <w:tmpl w:val="B8D45394"/>
    <w:lvl w:ilvl="0" w:tplc="7A44F0F0"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4D0B10"/>
    <w:multiLevelType w:val="hybridMultilevel"/>
    <w:tmpl w:val="DAB04810"/>
    <w:lvl w:ilvl="0" w:tplc="17D0CB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29040F9"/>
    <w:multiLevelType w:val="hybridMultilevel"/>
    <w:tmpl w:val="BC2EB322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3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2"/>
  </w:num>
  <w:num w:numId="5">
    <w:abstractNumId w:val="2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2"/>
  </w:num>
  <w:num w:numId="7">
    <w:abstractNumId w:val="28"/>
  </w:num>
  <w:num w:numId="8">
    <w:abstractNumId w:val="30"/>
  </w:num>
  <w:num w:numId="9">
    <w:abstractNumId w:val="25"/>
  </w:num>
  <w:num w:numId="10">
    <w:abstractNumId w:val="27"/>
  </w:num>
  <w:num w:numId="11">
    <w:abstractNumId w:val="14"/>
    <w:lvlOverride w:ilvl="0">
      <w:startOverride w:val="1"/>
    </w:lvlOverride>
  </w:num>
  <w:num w:numId="12">
    <w:abstractNumId w:val="29"/>
  </w:num>
  <w:num w:numId="13">
    <w:abstractNumId w:val="21"/>
  </w:num>
  <w:num w:numId="14">
    <w:abstractNumId w:val="13"/>
  </w:num>
  <w:num w:numId="15">
    <w:abstractNumId w:val="26"/>
  </w:num>
  <w:num w:numId="16">
    <w:abstractNumId w:val="9"/>
  </w:num>
  <w:num w:numId="17">
    <w:abstractNumId w:val="15"/>
  </w:num>
  <w:num w:numId="18">
    <w:abstractNumId w:val="5"/>
  </w:num>
  <w:num w:numId="19">
    <w:abstractNumId w:val="16"/>
  </w:num>
  <w:num w:numId="20">
    <w:abstractNumId w:val="33"/>
  </w:num>
  <w:num w:numId="21">
    <w:abstractNumId w:val="10"/>
  </w:num>
  <w:num w:numId="22">
    <w:abstractNumId w:val="17"/>
  </w:num>
  <w:num w:numId="23">
    <w:abstractNumId w:val="18"/>
  </w:num>
  <w:num w:numId="24">
    <w:abstractNumId w:val="3"/>
  </w:num>
  <w:num w:numId="25">
    <w:abstractNumId w:val="23"/>
  </w:num>
  <w:num w:numId="26">
    <w:abstractNumId w:val="19"/>
  </w:num>
  <w:num w:numId="27">
    <w:abstractNumId w:val="6"/>
  </w:num>
  <w:num w:numId="28">
    <w:abstractNumId w:val="4"/>
  </w:num>
  <w:num w:numId="29">
    <w:abstractNumId w:val="31"/>
  </w:num>
  <w:num w:numId="30">
    <w:abstractNumId w:val="8"/>
  </w:num>
  <w:num w:numId="31">
    <w:abstractNumId w:val="32"/>
  </w:num>
  <w:num w:numId="32">
    <w:abstractNumId w:val="7"/>
  </w:num>
  <w:num w:numId="33">
    <w:abstractNumId w:val="20"/>
  </w:num>
  <w:num w:numId="34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03F"/>
    <w:rsid w:val="00004B90"/>
    <w:rsid w:val="0001100A"/>
    <w:rsid w:val="00017B30"/>
    <w:rsid w:val="0002106D"/>
    <w:rsid w:val="0002306F"/>
    <w:rsid w:val="000260EB"/>
    <w:rsid w:val="00033FD4"/>
    <w:rsid w:val="000445DD"/>
    <w:rsid w:val="00051D7A"/>
    <w:rsid w:val="00052A1B"/>
    <w:rsid w:val="0008173D"/>
    <w:rsid w:val="000B1F04"/>
    <w:rsid w:val="000B2B68"/>
    <w:rsid w:val="000C7F5B"/>
    <w:rsid w:val="000D0D95"/>
    <w:rsid w:val="000E238B"/>
    <w:rsid w:val="000E2D04"/>
    <w:rsid w:val="000F3CCA"/>
    <w:rsid w:val="00102AEC"/>
    <w:rsid w:val="00114F84"/>
    <w:rsid w:val="0012225C"/>
    <w:rsid w:val="00122ACE"/>
    <w:rsid w:val="00123F07"/>
    <w:rsid w:val="0014256B"/>
    <w:rsid w:val="00171C2C"/>
    <w:rsid w:val="00172872"/>
    <w:rsid w:val="00180670"/>
    <w:rsid w:val="00181352"/>
    <w:rsid w:val="00195184"/>
    <w:rsid w:val="001B073B"/>
    <w:rsid w:val="001B38C1"/>
    <w:rsid w:val="00200C56"/>
    <w:rsid w:val="0023144F"/>
    <w:rsid w:val="00255EB5"/>
    <w:rsid w:val="0029237E"/>
    <w:rsid w:val="00294C5D"/>
    <w:rsid w:val="002975B7"/>
    <w:rsid w:val="002A48C3"/>
    <w:rsid w:val="002B0955"/>
    <w:rsid w:val="002B45F4"/>
    <w:rsid w:val="002D22D3"/>
    <w:rsid w:val="002D5FCB"/>
    <w:rsid w:val="002E62D6"/>
    <w:rsid w:val="002F15BB"/>
    <w:rsid w:val="002F2155"/>
    <w:rsid w:val="002F4593"/>
    <w:rsid w:val="0030738F"/>
    <w:rsid w:val="00327791"/>
    <w:rsid w:val="003470A8"/>
    <w:rsid w:val="0035349E"/>
    <w:rsid w:val="003537A4"/>
    <w:rsid w:val="00372E5F"/>
    <w:rsid w:val="003833CE"/>
    <w:rsid w:val="003849B4"/>
    <w:rsid w:val="003A42EC"/>
    <w:rsid w:val="003A66D0"/>
    <w:rsid w:val="003B6FD2"/>
    <w:rsid w:val="003D0BB8"/>
    <w:rsid w:val="003D7917"/>
    <w:rsid w:val="003E2203"/>
    <w:rsid w:val="003F7F79"/>
    <w:rsid w:val="00404026"/>
    <w:rsid w:val="004272BE"/>
    <w:rsid w:val="004345A6"/>
    <w:rsid w:val="0043644B"/>
    <w:rsid w:val="0044371F"/>
    <w:rsid w:val="004449C2"/>
    <w:rsid w:val="004555C8"/>
    <w:rsid w:val="00455B76"/>
    <w:rsid w:val="00470499"/>
    <w:rsid w:val="00473AF1"/>
    <w:rsid w:val="00483A2E"/>
    <w:rsid w:val="00490934"/>
    <w:rsid w:val="00494EEE"/>
    <w:rsid w:val="004E09F0"/>
    <w:rsid w:val="004E2B99"/>
    <w:rsid w:val="00502741"/>
    <w:rsid w:val="00543D10"/>
    <w:rsid w:val="00545028"/>
    <w:rsid w:val="00546C91"/>
    <w:rsid w:val="0055144B"/>
    <w:rsid w:val="005554CD"/>
    <w:rsid w:val="00570AF8"/>
    <w:rsid w:val="00584048"/>
    <w:rsid w:val="005C69B8"/>
    <w:rsid w:val="005D5DFA"/>
    <w:rsid w:val="005E2296"/>
    <w:rsid w:val="0060181D"/>
    <w:rsid w:val="0060203E"/>
    <w:rsid w:val="006106B6"/>
    <w:rsid w:val="00612D3D"/>
    <w:rsid w:val="00637B2C"/>
    <w:rsid w:val="006811F5"/>
    <w:rsid w:val="006836D7"/>
    <w:rsid w:val="006863D1"/>
    <w:rsid w:val="00691714"/>
    <w:rsid w:val="006A37B3"/>
    <w:rsid w:val="006A45FE"/>
    <w:rsid w:val="006C37A2"/>
    <w:rsid w:val="006E6496"/>
    <w:rsid w:val="006F6F22"/>
    <w:rsid w:val="00701B17"/>
    <w:rsid w:val="007161C4"/>
    <w:rsid w:val="00717890"/>
    <w:rsid w:val="00723347"/>
    <w:rsid w:val="00731744"/>
    <w:rsid w:val="007447B5"/>
    <w:rsid w:val="0074518B"/>
    <w:rsid w:val="007605F4"/>
    <w:rsid w:val="00764F96"/>
    <w:rsid w:val="00783234"/>
    <w:rsid w:val="007858CF"/>
    <w:rsid w:val="00791938"/>
    <w:rsid w:val="0079325F"/>
    <w:rsid w:val="007B3949"/>
    <w:rsid w:val="007B7CDC"/>
    <w:rsid w:val="007C2EA3"/>
    <w:rsid w:val="007E7937"/>
    <w:rsid w:val="007F4411"/>
    <w:rsid w:val="0081614D"/>
    <w:rsid w:val="00853707"/>
    <w:rsid w:val="00853F73"/>
    <w:rsid w:val="00854333"/>
    <w:rsid w:val="0085665A"/>
    <w:rsid w:val="008624E2"/>
    <w:rsid w:val="00877620"/>
    <w:rsid w:val="008819CE"/>
    <w:rsid w:val="008833A1"/>
    <w:rsid w:val="00893CE4"/>
    <w:rsid w:val="008960BE"/>
    <w:rsid w:val="00897B68"/>
    <w:rsid w:val="008B1C3E"/>
    <w:rsid w:val="008B2F77"/>
    <w:rsid w:val="008B50FA"/>
    <w:rsid w:val="008C352E"/>
    <w:rsid w:val="008C51C3"/>
    <w:rsid w:val="008D5B44"/>
    <w:rsid w:val="008D6418"/>
    <w:rsid w:val="008F7517"/>
    <w:rsid w:val="008F796D"/>
    <w:rsid w:val="00924E19"/>
    <w:rsid w:val="00926F6C"/>
    <w:rsid w:val="00927DE5"/>
    <w:rsid w:val="00932ACB"/>
    <w:rsid w:val="0094140C"/>
    <w:rsid w:val="00941618"/>
    <w:rsid w:val="009501D3"/>
    <w:rsid w:val="00952888"/>
    <w:rsid w:val="009600E7"/>
    <w:rsid w:val="00963273"/>
    <w:rsid w:val="00963585"/>
    <w:rsid w:val="0096528F"/>
    <w:rsid w:val="0097597B"/>
    <w:rsid w:val="00982BC1"/>
    <w:rsid w:val="00983517"/>
    <w:rsid w:val="00983B74"/>
    <w:rsid w:val="009933A5"/>
    <w:rsid w:val="009939C1"/>
    <w:rsid w:val="009E0C06"/>
    <w:rsid w:val="00A15576"/>
    <w:rsid w:val="00A33755"/>
    <w:rsid w:val="00A34528"/>
    <w:rsid w:val="00A37CC4"/>
    <w:rsid w:val="00A44EA6"/>
    <w:rsid w:val="00A5423A"/>
    <w:rsid w:val="00A565C9"/>
    <w:rsid w:val="00A574A4"/>
    <w:rsid w:val="00A70823"/>
    <w:rsid w:val="00A71056"/>
    <w:rsid w:val="00A84489"/>
    <w:rsid w:val="00A9315A"/>
    <w:rsid w:val="00A97311"/>
    <w:rsid w:val="00AA012D"/>
    <w:rsid w:val="00AC0D6F"/>
    <w:rsid w:val="00AC4B1B"/>
    <w:rsid w:val="00AC68F5"/>
    <w:rsid w:val="00AD586A"/>
    <w:rsid w:val="00AE0F69"/>
    <w:rsid w:val="00AE48C8"/>
    <w:rsid w:val="00AE5772"/>
    <w:rsid w:val="00AE5B70"/>
    <w:rsid w:val="00AF4A41"/>
    <w:rsid w:val="00AF76DB"/>
    <w:rsid w:val="00B0496E"/>
    <w:rsid w:val="00B10A1F"/>
    <w:rsid w:val="00B127FC"/>
    <w:rsid w:val="00B26487"/>
    <w:rsid w:val="00B34EF3"/>
    <w:rsid w:val="00B3559C"/>
    <w:rsid w:val="00B3652B"/>
    <w:rsid w:val="00B37282"/>
    <w:rsid w:val="00B401EC"/>
    <w:rsid w:val="00B40B0A"/>
    <w:rsid w:val="00B471AA"/>
    <w:rsid w:val="00B6003F"/>
    <w:rsid w:val="00B60AA1"/>
    <w:rsid w:val="00B641E1"/>
    <w:rsid w:val="00B67AED"/>
    <w:rsid w:val="00BA53E7"/>
    <w:rsid w:val="00BD0FC7"/>
    <w:rsid w:val="00C010A1"/>
    <w:rsid w:val="00C01494"/>
    <w:rsid w:val="00C056A9"/>
    <w:rsid w:val="00C462BB"/>
    <w:rsid w:val="00C540EB"/>
    <w:rsid w:val="00C55443"/>
    <w:rsid w:val="00C7077E"/>
    <w:rsid w:val="00C80A93"/>
    <w:rsid w:val="00C91EF1"/>
    <w:rsid w:val="00CA2308"/>
    <w:rsid w:val="00CC3144"/>
    <w:rsid w:val="00CD5783"/>
    <w:rsid w:val="00CE43FA"/>
    <w:rsid w:val="00CF250B"/>
    <w:rsid w:val="00D03B60"/>
    <w:rsid w:val="00D21421"/>
    <w:rsid w:val="00D3188A"/>
    <w:rsid w:val="00D3431D"/>
    <w:rsid w:val="00D7368C"/>
    <w:rsid w:val="00DA0EE1"/>
    <w:rsid w:val="00DA208E"/>
    <w:rsid w:val="00DA3B12"/>
    <w:rsid w:val="00DA3E17"/>
    <w:rsid w:val="00DB71A6"/>
    <w:rsid w:val="00DC2FEE"/>
    <w:rsid w:val="00E127FE"/>
    <w:rsid w:val="00E23AAA"/>
    <w:rsid w:val="00E269D1"/>
    <w:rsid w:val="00E31EDC"/>
    <w:rsid w:val="00E32457"/>
    <w:rsid w:val="00E35043"/>
    <w:rsid w:val="00E61A47"/>
    <w:rsid w:val="00E62B87"/>
    <w:rsid w:val="00E668D3"/>
    <w:rsid w:val="00E74BB4"/>
    <w:rsid w:val="00E81F7D"/>
    <w:rsid w:val="00E93C39"/>
    <w:rsid w:val="00E97605"/>
    <w:rsid w:val="00EB072A"/>
    <w:rsid w:val="00EC4F12"/>
    <w:rsid w:val="00EE0697"/>
    <w:rsid w:val="00EE185B"/>
    <w:rsid w:val="00EE35AA"/>
    <w:rsid w:val="00EF1110"/>
    <w:rsid w:val="00F049EB"/>
    <w:rsid w:val="00F058EC"/>
    <w:rsid w:val="00F05A4C"/>
    <w:rsid w:val="00F10A6F"/>
    <w:rsid w:val="00F10DFA"/>
    <w:rsid w:val="00F21FDF"/>
    <w:rsid w:val="00F22B55"/>
    <w:rsid w:val="00F25972"/>
    <w:rsid w:val="00F52CB7"/>
    <w:rsid w:val="00F722C6"/>
    <w:rsid w:val="00F730FA"/>
    <w:rsid w:val="00F8381C"/>
    <w:rsid w:val="00F950FB"/>
    <w:rsid w:val="00FA40E0"/>
    <w:rsid w:val="00FA7CDB"/>
    <w:rsid w:val="00FC10D9"/>
    <w:rsid w:val="00FF0B2C"/>
    <w:rsid w:val="00FF25BB"/>
    <w:rsid w:val="00FF30B1"/>
    <w:rsid w:val="00FF44D5"/>
    <w:rsid w:val="00FF6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6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B6003F"/>
    <w:pPr>
      <w:keepNext/>
      <w:outlineLvl w:val="0"/>
    </w:pPr>
    <w:rPr>
      <w:b/>
      <w:bCs/>
      <w:i/>
      <w:iCs/>
      <w:sz w:val="28"/>
      <w:u w:val="single"/>
    </w:rPr>
  </w:style>
  <w:style w:type="paragraph" w:styleId="20">
    <w:name w:val="heading 2"/>
    <w:basedOn w:val="a1"/>
    <w:next w:val="a1"/>
    <w:link w:val="21"/>
    <w:qFormat/>
    <w:rsid w:val="0002106D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eastAsia="Calibri"/>
      <w:b/>
      <w:bCs/>
      <w:color w:val="000000"/>
      <w:szCs w:val="12"/>
    </w:rPr>
  </w:style>
  <w:style w:type="paragraph" w:styleId="3">
    <w:name w:val="heading 3"/>
    <w:basedOn w:val="a1"/>
    <w:next w:val="a1"/>
    <w:link w:val="30"/>
    <w:qFormat/>
    <w:rsid w:val="0002106D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02106D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02106D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eastAsia="Calibri" w:hAnsi="Arial" w:cs="Arial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B6003F"/>
    <w:pPr>
      <w:keepNext/>
      <w:ind w:firstLine="709"/>
      <w:jc w:val="both"/>
      <w:outlineLvl w:val="5"/>
    </w:pPr>
    <w:rPr>
      <w:b/>
      <w:bCs/>
      <w:i/>
      <w:szCs w:val="20"/>
    </w:rPr>
  </w:style>
  <w:style w:type="paragraph" w:styleId="7">
    <w:name w:val="heading 7"/>
    <w:basedOn w:val="a1"/>
    <w:next w:val="a1"/>
    <w:link w:val="70"/>
    <w:qFormat/>
    <w:rsid w:val="0002106D"/>
    <w:pPr>
      <w:spacing w:before="240" w:after="60"/>
      <w:outlineLvl w:val="6"/>
    </w:pPr>
    <w:rPr>
      <w:rFonts w:eastAsia="Calibri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6003F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60">
    <w:name w:val="Заголовок 6 Знак"/>
    <w:basedOn w:val="a2"/>
    <w:link w:val="6"/>
    <w:rsid w:val="00B6003F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table" w:styleId="a5">
    <w:name w:val="Table Grid"/>
    <w:basedOn w:val="a3"/>
    <w:uiPriority w:val="59"/>
    <w:rsid w:val="00B60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1"/>
    <w:rsid w:val="00B600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стиль2"/>
    <w:basedOn w:val="a1"/>
    <w:rsid w:val="00B6003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7">
    <w:name w:val="Body Text"/>
    <w:basedOn w:val="a1"/>
    <w:link w:val="a8"/>
    <w:rsid w:val="00B6003F"/>
    <w:rPr>
      <w:b/>
      <w:szCs w:val="20"/>
    </w:rPr>
  </w:style>
  <w:style w:type="character" w:customStyle="1" w:styleId="a8">
    <w:name w:val="Основной текст Знак"/>
    <w:basedOn w:val="a2"/>
    <w:link w:val="a7"/>
    <w:rsid w:val="00B600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1"/>
    <w:link w:val="aa"/>
    <w:rsid w:val="00B6003F"/>
    <w:pPr>
      <w:spacing w:after="120"/>
      <w:ind w:left="283"/>
    </w:pPr>
  </w:style>
  <w:style w:type="character" w:customStyle="1" w:styleId="aa">
    <w:name w:val="Основной текст с отступом Знак"/>
    <w:basedOn w:val="a2"/>
    <w:link w:val="a9"/>
    <w:rsid w:val="00B600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1"/>
    <w:rsid w:val="00B6003F"/>
    <w:pPr>
      <w:spacing w:before="100" w:beforeAutospacing="1" w:after="100" w:afterAutospacing="1"/>
    </w:pPr>
  </w:style>
  <w:style w:type="paragraph" w:styleId="ac">
    <w:name w:val="List Paragraph"/>
    <w:basedOn w:val="a1"/>
    <w:link w:val="ad"/>
    <w:uiPriority w:val="34"/>
    <w:qFormat/>
    <w:rsid w:val="00B6003F"/>
    <w:pPr>
      <w:ind w:left="720"/>
      <w:contextualSpacing/>
    </w:pPr>
  </w:style>
  <w:style w:type="paragraph" w:styleId="ae">
    <w:name w:val="header"/>
    <w:basedOn w:val="a1"/>
    <w:link w:val="af"/>
    <w:unhideWhenUsed/>
    <w:rsid w:val="00B6003F"/>
    <w:pPr>
      <w:tabs>
        <w:tab w:val="center" w:pos="4677"/>
        <w:tab w:val="right" w:pos="9355"/>
      </w:tabs>
    </w:pPr>
    <w:rPr>
      <w:rFonts w:eastAsiaTheme="minorHAnsi"/>
      <w:sz w:val="28"/>
      <w:szCs w:val="22"/>
      <w:lang w:eastAsia="en-US"/>
    </w:rPr>
  </w:style>
  <w:style w:type="character" w:customStyle="1" w:styleId="af">
    <w:name w:val="Верхний колонтитул Знак"/>
    <w:basedOn w:val="a2"/>
    <w:link w:val="ae"/>
    <w:rsid w:val="00B6003F"/>
    <w:rPr>
      <w:rFonts w:ascii="Times New Roman" w:hAnsi="Times New Roman" w:cs="Times New Roman"/>
      <w:sz w:val="28"/>
    </w:rPr>
  </w:style>
  <w:style w:type="paragraph" w:styleId="af0">
    <w:name w:val="footer"/>
    <w:basedOn w:val="a1"/>
    <w:link w:val="af1"/>
    <w:unhideWhenUsed/>
    <w:rsid w:val="00B6003F"/>
    <w:pPr>
      <w:tabs>
        <w:tab w:val="center" w:pos="4677"/>
        <w:tab w:val="right" w:pos="9355"/>
      </w:tabs>
    </w:pPr>
    <w:rPr>
      <w:rFonts w:eastAsiaTheme="minorHAnsi"/>
      <w:sz w:val="28"/>
      <w:szCs w:val="22"/>
      <w:lang w:eastAsia="en-US"/>
    </w:rPr>
  </w:style>
  <w:style w:type="character" w:customStyle="1" w:styleId="af1">
    <w:name w:val="Нижний колонтитул Знак"/>
    <w:basedOn w:val="a2"/>
    <w:link w:val="af0"/>
    <w:rsid w:val="00B6003F"/>
    <w:rPr>
      <w:rFonts w:ascii="Times New Roman" w:hAnsi="Times New Roman" w:cs="Times New Roman"/>
      <w:sz w:val="28"/>
    </w:rPr>
  </w:style>
  <w:style w:type="paragraph" w:styleId="af2">
    <w:name w:val="No Spacing"/>
    <w:link w:val="af3"/>
    <w:uiPriority w:val="99"/>
    <w:qFormat/>
    <w:rsid w:val="00B6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1"/>
    <w:link w:val="af5"/>
    <w:qFormat/>
    <w:rsid w:val="00B6003F"/>
    <w:pPr>
      <w:jc w:val="center"/>
    </w:pPr>
    <w:rPr>
      <w:b/>
      <w:bCs/>
      <w:i/>
      <w:iCs/>
      <w:sz w:val="32"/>
    </w:rPr>
  </w:style>
  <w:style w:type="character" w:customStyle="1" w:styleId="af5">
    <w:name w:val="Название Знак"/>
    <w:basedOn w:val="a2"/>
    <w:link w:val="af4"/>
    <w:rsid w:val="00B6003F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f6">
    <w:name w:val="Balloon Text"/>
    <w:basedOn w:val="a1"/>
    <w:link w:val="af7"/>
    <w:uiPriority w:val="99"/>
    <w:semiHidden/>
    <w:unhideWhenUsed/>
    <w:rsid w:val="00B6003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B6003F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basedOn w:val="a2"/>
    <w:rsid w:val="00B6003F"/>
    <w:rPr>
      <w:color w:val="0000FF"/>
      <w:u w:val="single"/>
    </w:rPr>
  </w:style>
  <w:style w:type="character" w:styleId="af9">
    <w:name w:val="FollowedHyperlink"/>
    <w:basedOn w:val="a2"/>
    <w:rsid w:val="00B6003F"/>
    <w:rPr>
      <w:color w:val="800080"/>
      <w:u w:val="single"/>
    </w:rPr>
  </w:style>
  <w:style w:type="paragraph" w:customStyle="1" w:styleId="11">
    <w:name w:val="Знак1"/>
    <w:basedOn w:val="a1"/>
    <w:rsid w:val="00B600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a">
    <w:name w:val="Body Text First Indent"/>
    <w:basedOn w:val="a7"/>
    <w:link w:val="afb"/>
    <w:unhideWhenUsed/>
    <w:rsid w:val="00B6003F"/>
    <w:pPr>
      <w:ind w:firstLine="360"/>
    </w:pPr>
    <w:rPr>
      <w:b w:val="0"/>
      <w:szCs w:val="24"/>
    </w:rPr>
  </w:style>
  <w:style w:type="character" w:customStyle="1" w:styleId="afb">
    <w:name w:val="Красная строка Знак"/>
    <w:basedOn w:val="a8"/>
    <w:link w:val="afa"/>
    <w:rsid w:val="00B6003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FR2">
    <w:name w:val="FR2"/>
    <w:rsid w:val="00B6003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c">
    <w:name w:val="Текст сноски Знак"/>
    <w:aliases w:val="Знак6 Знак,F1 Знак"/>
    <w:basedOn w:val="a2"/>
    <w:link w:val="afd"/>
    <w:uiPriority w:val="99"/>
    <w:rsid w:val="00B600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note text"/>
    <w:aliases w:val="Знак6,F1"/>
    <w:basedOn w:val="a1"/>
    <w:link w:val="afc"/>
    <w:uiPriority w:val="99"/>
    <w:rsid w:val="00B6003F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sid w:val="00B600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basedOn w:val="a1"/>
    <w:link w:val="aff"/>
    <w:rsid w:val="00B6003F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2"/>
    <w:link w:val="afe"/>
    <w:rsid w:val="00B6003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">
    <w:name w:val="Заголовок 2 Знак"/>
    <w:basedOn w:val="a2"/>
    <w:link w:val="20"/>
    <w:rsid w:val="0002106D"/>
    <w:rPr>
      <w:rFonts w:ascii="Times New Roman" w:eastAsia="Calibri" w:hAnsi="Times New Roman" w:cs="Times New Roman"/>
      <w:b/>
      <w:bCs/>
      <w:color w:val="000000"/>
      <w:sz w:val="24"/>
      <w:szCs w:val="12"/>
      <w:shd w:val="clear" w:color="auto" w:fill="FFFFFF"/>
      <w:lang w:eastAsia="ru-RU"/>
    </w:rPr>
  </w:style>
  <w:style w:type="character" w:customStyle="1" w:styleId="30">
    <w:name w:val="Заголовок 3 Знак"/>
    <w:basedOn w:val="a2"/>
    <w:link w:val="3"/>
    <w:rsid w:val="0002106D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02106D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02106D"/>
    <w:rPr>
      <w:rFonts w:ascii="Arial" w:eastAsia="Calibri" w:hAnsi="Arial" w:cs="Arial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2"/>
    <w:link w:val="7"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">
    <w:name w:val="List Bullet"/>
    <w:basedOn w:val="a1"/>
    <w:rsid w:val="0002106D"/>
    <w:pPr>
      <w:widowControl w:val="0"/>
      <w:numPr>
        <w:numId w:val="2"/>
      </w:num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2">
    <w:name w:val="List Bullet 2"/>
    <w:basedOn w:val="a1"/>
    <w:rsid w:val="0002106D"/>
    <w:pPr>
      <w:widowControl w:val="0"/>
      <w:numPr>
        <w:numId w:val="3"/>
      </w:num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23">
    <w:name w:val="Body Text First Indent 2"/>
    <w:basedOn w:val="a9"/>
    <w:link w:val="24"/>
    <w:rsid w:val="0002106D"/>
    <w:pPr>
      <w:widowControl w:val="0"/>
      <w:autoSpaceDE w:val="0"/>
      <w:autoSpaceDN w:val="0"/>
      <w:adjustRightInd w:val="0"/>
      <w:ind w:firstLine="210"/>
    </w:pPr>
    <w:rPr>
      <w:rFonts w:ascii="Arial" w:eastAsia="Calibri" w:hAnsi="Arial" w:cs="Arial"/>
      <w:b/>
      <w:bCs/>
      <w:sz w:val="20"/>
      <w:szCs w:val="20"/>
    </w:rPr>
  </w:style>
  <w:style w:type="character" w:customStyle="1" w:styleId="24">
    <w:name w:val="Красная строка 2 Знак"/>
    <w:basedOn w:val="aa"/>
    <w:link w:val="23"/>
    <w:rsid w:val="0002106D"/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25">
    <w:name w:val="Body Text Indent 2"/>
    <w:basedOn w:val="a1"/>
    <w:link w:val="26"/>
    <w:semiHidden/>
    <w:rsid w:val="0002106D"/>
    <w:pPr>
      <w:spacing w:after="120" w:line="480" w:lineRule="auto"/>
      <w:ind w:left="283"/>
    </w:pPr>
    <w:rPr>
      <w:rFonts w:eastAsia="Calibri"/>
    </w:rPr>
  </w:style>
  <w:style w:type="character" w:customStyle="1" w:styleId="26">
    <w:name w:val="Основной текст с отступом 2 Знак"/>
    <w:basedOn w:val="a2"/>
    <w:link w:val="25"/>
    <w:semiHidden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Indent 3"/>
    <w:basedOn w:val="a1"/>
    <w:link w:val="32"/>
    <w:semiHidden/>
    <w:rsid w:val="0002106D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semiHidden/>
    <w:rsid w:val="0002106D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3">
    <w:name w:val="Абзац списка1"/>
    <w:basedOn w:val="a1"/>
    <w:rsid w:val="0002106D"/>
    <w:pPr>
      <w:ind w:left="720"/>
    </w:pPr>
    <w:rPr>
      <w:rFonts w:eastAsia="Calibri"/>
    </w:rPr>
  </w:style>
  <w:style w:type="paragraph" w:customStyle="1" w:styleId="14">
    <w:name w:val="Без интервала1"/>
    <w:link w:val="NoSpacingChar"/>
    <w:rsid w:val="0002106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4"/>
    <w:locked/>
    <w:rsid w:val="0002106D"/>
    <w:rPr>
      <w:rFonts w:ascii="Calibri" w:eastAsia="Calibri" w:hAnsi="Calibri" w:cs="Times New Roman"/>
      <w:lang w:eastAsia="ru-RU"/>
    </w:rPr>
  </w:style>
  <w:style w:type="paragraph" w:styleId="27">
    <w:name w:val="Body Text 2"/>
    <w:basedOn w:val="a1"/>
    <w:link w:val="28"/>
    <w:rsid w:val="0002106D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basedOn w:val="a2"/>
    <w:link w:val="27"/>
    <w:rsid w:val="0002106D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2106D"/>
  </w:style>
  <w:style w:type="paragraph" w:customStyle="1" w:styleId="NR">
    <w:name w:val="NR"/>
    <w:basedOn w:val="a1"/>
    <w:rsid w:val="0002106D"/>
    <w:rPr>
      <w:szCs w:val="20"/>
    </w:rPr>
  </w:style>
  <w:style w:type="character" w:customStyle="1" w:styleId="af3">
    <w:name w:val="Без интервала Знак"/>
    <w:link w:val="af2"/>
    <w:uiPriority w:val="99"/>
    <w:locked/>
    <w:rsid w:val="00B641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link w:val="ac"/>
    <w:uiPriority w:val="99"/>
    <w:locked/>
    <w:rsid w:val="00B67A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Subtitle"/>
    <w:basedOn w:val="a1"/>
    <w:next w:val="a1"/>
    <w:link w:val="aff1"/>
    <w:qFormat/>
    <w:rsid w:val="00A70823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f1">
    <w:name w:val="Подзаголовок Знак"/>
    <w:basedOn w:val="a2"/>
    <w:link w:val="aff0"/>
    <w:rsid w:val="00A708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2">
    <w:name w:val="footnote reference"/>
    <w:uiPriority w:val="99"/>
    <w:rsid w:val="007B3949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7B39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0">
    <w:name w:val="НОМЕРА"/>
    <w:basedOn w:val="ab"/>
    <w:link w:val="aff3"/>
    <w:uiPriority w:val="99"/>
    <w:qFormat/>
    <w:rsid w:val="007B3949"/>
    <w:pPr>
      <w:numPr>
        <w:numId w:val="1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3">
    <w:name w:val="НОМЕРА Знак"/>
    <w:link w:val="a0"/>
    <w:uiPriority w:val="99"/>
    <w:rsid w:val="007B3949"/>
    <w:rPr>
      <w:rFonts w:ascii="Arial Narrow" w:eastAsia="Calibri" w:hAnsi="Arial Narrow" w:cs="Times New Roman"/>
      <w:sz w:val="18"/>
      <w:szCs w:val="18"/>
      <w:lang w:eastAsia="ru-RU"/>
    </w:rPr>
  </w:style>
  <w:style w:type="paragraph" w:styleId="aff4">
    <w:name w:val="Block Text"/>
    <w:basedOn w:val="a1"/>
    <w:semiHidden/>
    <w:rsid w:val="00EE0697"/>
    <w:pPr>
      <w:ind w:left="57" w:right="57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67A3C-1654-4200-8E46-0EC9114C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17</Pages>
  <Words>3852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Александр</cp:lastModifiedBy>
  <cp:revision>65</cp:revision>
  <cp:lastPrinted>2018-06-01T18:17:00Z</cp:lastPrinted>
  <dcterms:created xsi:type="dcterms:W3CDTF">2017-10-11T20:54:00Z</dcterms:created>
  <dcterms:modified xsi:type="dcterms:W3CDTF">2020-11-02T11:11:00Z</dcterms:modified>
</cp:coreProperties>
</file>